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55FDD" w14:textId="77777777" w:rsidR="00B54A20" w:rsidRDefault="00B54A20" w:rsidP="00B54A20">
      <w:pPr>
        <w:pStyle w:val="Tijeloteksta"/>
        <w:spacing w:line="264" w:lineRule="auto"/>
        <w:ind w:left="220" w:right="115"/>
        <w:jc w:val="both"/>
        <w:rPr>
          <w:rFonts w:ascii="Times New Roman" w:hAnsi="Times New Roman" w:cs="Times New Roman"/>
          <w:sz w:val="22"/>
          <w:szCs w:val="22"/>
        </w:rPr>
      </w:pPr>
    </w:p>
    <w:tbl>
      <w:tblPr>
        <w:tblW w:w="9287" w:type="dxa"/>
        <w:tblBorders>
          <w:bottom w:val="double" w:sz="4" w:space="0" w:color="auto"/>
        </w:tblBorders>
        <w:tblLook w:val="01E0" w:firstRow="1" w:lastRow="1" w:firstColumn="1" w:lastColumn="1" w:noHBand="0" w:noVBand="0"/>
      </w:tblPr>
      <w:tblGrid>
        <w:gridCol w:w="1368"/>
        <w:gridCol w:w="4436"/>
        <w:gridCol w:w="3483"/>
      </w:tblGrid>
      <w:tr w:rsidR="00B54A20" w:rsidRPr="006042F2" w14:paraId="6716CA87" w14:textId="77777777" w:rsidTr="00427A3D">
        <w:tc>
          <w:tcPr>
            <w:tcW w:w="1368" w:type="dxa"/>
          </w:tcPr>
          <w:p w14:paraId="43FB72CF" w14:textId="77777777" w:rsidR="00B54A20" w:rsidRPr="006042F2" w:rsidRDefault="00B54A20" w:rsidP="00427A3D">
            <w:pPr>
              <w:rPr>
                <w:rFonts w:ascii="Times New Roman" w:eastAsia="Times New Roman" w:hAnsi="Times New Roman" w:cs="Times New Roman"/>
              </w:rPr>
            </w:pPr>
            <w:r w:rsidRPr="006042F2">
              <w:rPr>
                <w:rFonts w:ascii="Times New Roman" w:eastAsia="Times New Roman" w:hAnsi="Times New Roman" w:cs="Times New Roman"/>
              </w:rPr>
              <w:object w:dxaOrig="1602" w:dyaOrig="1794" w14:anchorId="2C209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v:imagedata r:id="rId5" o:title=""/>
                </v:shape>
                <o:OLEObject Type="Embed" ProgID="CorelDRAW.Graphic.10" ShapeID="_x0000_i1025" DrawAspect="Content" ObjectID="_1690175351" r:id="rId6"/>
              </w:object>
            </w:r>
          </w:p>
          <w:p w14:paraId="20703AA7" w14:textId="77777777" w:rsidR="00B54A20" w:rsidRPr="006042F2" w:rsidRDefault="00B54A20" w:rsidP="00427A3D">
            <w:pPr>
              <w:rPr>
                <w:rFonts w:ascii="Times New Roman" w:eastAsia="Times New Roman" w:hAnsi="Times New Roman" w:cs="Times New Roman"/>
              </w:rPr>
            </w:pPr>
          </w:p>
        </w:tc>
        <w:tc>
          <w:tcPr>
            <w:tcW w:w="4436" w:type="dxa"/>
          </w:tcPr>
          <w:p w14:paraId="0C86EF24"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Bosna i Hercegovina</w:t>
            </w:r>
          </w:p>
          <w:p w14:paraId="2F90DCB8"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Federacija Bosne i Hercegovine</w:t>
            </w:r>
          </w:p>
          <w:p w14:paraId="637051DD"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Hercegovačko – neretvanski kanton</w:t>
            </w:r>
          </w:p>
          <w:p w14:paraId="67016F03"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Općina Konjic</w:t>
            </w:r>
          </w:p>
          <w:p w14:paraId="3D0CBD3A"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NAČELNIK</w:t>
            </w:r>
          </w:p>
        </w:tc>
        <w:tc>
          <w:tcPr>
            <w:tcW w:w="3483" w:type="dxa"/>
          </w:tcPr>
          <w:p w14:paraId="2CC42C91" w14:textId="77777777" w:rsidR="00B54A20" w:rsidRPr="006042F2" w:rsidRDefault="00B54A20" w:rsidP="00427A3D">
            <w:pPr>
              <w:rPr>
                <w:rFonts w:ascii="Times New Roman" w:eastAsia="Times New Roman" w:hAnsi="Times New Roman" w:cs="Times New Roman"/>
              </w:rPr>
            </w:pPr>
          </w:p>
          <w:p w14:paraId="7CEE8FFD"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noProof/>
                <w:lang w:val="hr-HR" w:eastAsia="hr-HR"/>
              </w:rPr>
              <w:drawing>
                <wp:inline distT="0" distB="0" distL="0" distR="0" wp14:anchorId="7A33AED6" wp14:editId="2BC73D88">
                  <wp:extent cx="1809750" cy="723900"/>
                  <wp:effectExtent l="0" t="0" r="0" b="0"/>
                  <wp:docPr id="1" name="Slika 1" descr="ISO EN 9001 OPCINA KONJIC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EN 9001 OPCINA KONJIC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inline>
              </w:drawing>
            </w:r>
          </w:p>
        </w:tc>
      </w:tr>
    </w:tbl>
    <w:p w14:paraId="7064935A" w14:textId="77777777" w:rsidR="00B54A20" w:rsidRDefault="00B54A20" w:rsidP="009538D3">
      <w:pPr>
        <w:pStyle w:val="Tijeloteksta"/>
        <w:ind w:left="221" w:right="113"/>
        <w:jc w:val="both"/>
        <w:rPr>
          <w:rFonts w:ascii="Times New Roman" w:hAnsi="Times New Roman" w:cs="Times New Roman"/>
          <w:sz w:val="22"/>
          <w:szCs w:val="22"/>
        </w:rPr>
      </w:pPr>
    </w:p>
    <w:p w14:paraId="5D75DCA1" w14:textId="1033DAE2" w:rsidR="00B54A20" w:rsidRDefault="009538D3" w:rsidP="009538D3">
      <w:pPr>
        <w:pStyle w:val="Tijeloteksta"/>
        <w:ind w:left="221" w:right="113"/>
        <w:jc w:val="both"/>
        <w:rPr>
          <w:rFonts w:ascii="Times New Roman" w:hAnsi="Times New Roman" w:cs="Times New Roman"/>
          <w:sz w:val="22"/>
          <w:szCs w:val="22"/>
        </w:rPr>
      </w:pPr>
      <w:r>
        <w:rPr>
          <w:rFonts w:ascii="Times New Roman" w:hAnsi="Times New Roman" w:cs="Times New Roman"/>
          <w:sz w:val="22"/>
          <w:szCs w:val="22"/>
        </w:rPr>
        <w:t>Broj: 08-24-1-2773/2021</w:t>
      </w:r>
    </w:p>
    <w:p w14:paraId="7388FFA7" w14:textId="54169968" w:rsidR="009538D3" w:rsidRDefault="009538D3" w:rsidP="00B54A20">
      <w:pPr>
        <w:pStyle w:val="Tijeloteksta"/>
        <w:spacing w:line="264" w:lineRule="auto"/>
        <w:ind w:left="220" w:right="115"/>
        <w:jc w:val="both"/>
        <w:rPr>
          <w:rFonts w:ascii="Times New Roman" w:hAnsi="Times New Roman" w:cs="Times New Roman"/>
          <w:sz w:val="22"/>
          <w:szCs w:val="22"/>
        </w:rPr>
      </w:pPr>
      <w:r>
        <w:rPr>
          <w:rFonts w:ascii="Times New Roman" w:hAnsi="Times New Roman" w:cs="Times New Roman"/>
          <w:sz w:val="22"/>
          <w:szCs w:val="22"/>
        </w:rPr>
        <w:t xml:space="preserve">Konjic, </w:t>
      </w:r>
      <w:r w:rsidR="00836874">
        <w:rPr>
          <w:rFonts w:ascii="Times New Roman" w:hAnsi="Times New Roman" w:cs="Times New Roman"/>
          <w:sz w:val="22"/>
          <w:szCs w:val="22"/>
        </w:rPr>
        <w:t>11.08.2021 godine</w:t>
      </w:r>
    </w:p>
    <w:p w14:paraId="1C079D88" w14:textId="77777777" w:rsidR="009538D3" w:rsidRDefault="009538D3" w:rsidP="00B54A20">
      <w:pPr>
        <w:pStyle w:val="Tijeloteksta"/>
        <w:spacing w:line="264" w:lineRule="auto"/>
        <w:ind w:left="220" w:right="115"/>
        <w:jc w:val="both"/>
        <w:rPr>
          <w:rFonts w:ascii="Times New Roman" w:hAnsi="Times New Roman" w:cs="Times New Roman"/>
          <w:sz w:val="22"/>
          <w:szCs w:val="22"/>
        </w:rPr>
      </w:pPr>
    </w:p>
    <w:p w14:paraId="0D9DECED" w14:textId="59D4C5FA" w:rsidR="00B54A20" w:rsidRPr="003C0881" w:rsidRDefault="00B54A20" w:rsidP="009538D3">
      <w:pPr>
        <w:pStyle w:val="Tijeloteksta"/>
        <w:spacing w:line="264" w:lineRule="auto"/>
        <w:ind w:left="220" w:right="115" w:firstLine="488"/>
        <w:jc w:val="both"/>
        <w:rPr>
          <w:rFonts w:ascii="Times New Roman" w:hAnsi="Times New Roman" w:cs="Times New Roman"/>
          <w:sz w:val="22"/>
          <w:szCs w:val="22"/>
        </w:rPr>
      </w:pPr>
      <w:r w:rsidRPr="003C0881">
        <w:rPr>
          <w:rFonts w:ascii="Times New Roman" w:hAnsi="Times New Roman" w:cs="Times New Roman"/>
          <w:sz w:val="22"/>
          <w:szCs w:val="22"/>
        </w:rPr>
        <w:t>Na osnovu člana 15. Stav (1) tačka 2. Zakona o principima lokalne samouprave u Federaciji Bosne i Hercegovine („Službene novine Federacije Bosne i Hercegovine“ br. 49/06 i 51/09), člana 38. Statuta Općine Konjic („Službeni glasnik Općine Konjic broj: 4/11, 6/11 i 3/20),  na osnovu Pravilnika o utrošku budžetskih sredsta</w:t>
      </w:r>
      <w:r w:rsidR="009356C0" w:rsidRPr="003C0881">
        <w:rPr>
          <w:rFonts w:ascii="Times New Roman" w:hAnsi="Times New Roman" w:cs="Times New Roman"/>
          <w:sz w:val="22"/>
          <w:szCs w:val="22"/>
        </w:rPr>
        <w:t>va namijenjenih subvencionisanju</w:t>
      </w:r>
      <w:r w:rsidRPr="003C0881">
        <w:rPr>
          <w:rFonts w:ascii="Times New Roman" w:hAnsi="Times New Roman" w:cs="Times New Roman"/>
          <w:sz w:val="22"/>
          <w:szCs w:val="22"/>
        </w:rPr>
        <w:t xml:space="preserve"> dijela kamatne stope za </w:t>
      </w:r>
      <w:r w:rsidR="009356C0" w:rsidRPr="003C0881">
        <w:rPr>
          <w:rFonts w:ascii="Times New Roman" w:hAnsi="Times New Roman" w:cs="Times New Roman"/>
          <w:sz w:val="22"/>
          <w:szCs w:val="22"/>
        </w:rPr>
        <w:t>privredne subjekte</w:t>
      </w:r>
      <w:r w:rsidRPr="003C0881">
        <w:rPr>
          <w:rFonts w:ascii="Times New Roman" w:hAnsi="Times New Roman" w:cs="Times New Roman"/>
          <w:sz w:val="22"/>
          <w:szCs w:val="22"/>
        </w:rPr>
        <w:t xml:space="preserve"> sa sjedištem na području općine Konjic, broj:</w:t>
      </w:r>
      <w:r w:rsidR="009538D3">
        <w:rPr>
          <w:rFonts w:ascii="Times New Roman" w:hAnsi="Times New Roman" w:cs="Times New Roman"/>
          <w:sz w:val="22"/>
          <w:szCs w:val="22"/>
        </w:rPr>
        <w:t>08-24-1-2771/2021</w:t>
      </w:r>
      <w:r w:rsidRPr="003C0881">
        <w:rPr>
          <w:rFonts w:ascii="Times New Roman" w:hAnsi="Times New Roman" w:cs="Times New Roman"/>
          <w:sz w:val="22"/>
          <w:szCs w:val="22"/>
        </w:rPr>
        <w:t>, Odluke o izvršavanju Budžeta Općine Konjic za 2021. godinu (Službeni glasnik Općine Konjic broj: 5/21) Općinski načelnik objavljuje:</w:t>
      </w:r>
    </w:p>
    <w:p w14:paraId="32C9E745" w14:textId="77777777" w:rsidR="00715C41" w:rsidRPr="003C0881" w:rsidRDefault="00715C41" w:rsidP="00B54A20">
      <w:pPr>
        <w:pStyle w:val="Tijeloteksta"/>
        <w:spacing w:line="264" w:lineRule="auto"/>
        <w:ind w:left="220" w:right="115"/>
        <w:jc w:val="both"/>
        <w:rPr>
          <w:rFonts w:ascii="Times New Roman" w:hAnsi="Times New Roman" w:cs="Times New Roman"/>
          <w:sz w:val="22"/>
          <w:szCs w:val="22"/>
        </w:rPr>
      </w:pPr>
    </w:p>
    <w:p w14:paraId="7E96EACE" w14:textId="77777777" w:rsidR="00B54A20" w:rsidRPr="003C0881" w:rsidRDefault="00B54A20" w:rsidP="00B54A20">
      <w:pPr>
        <w:pStyle w:val="Tijeloteksta"/>
        <w:rPr>
          <w:rFonts w:ascii="Times New Roman" w:hAnsi="Times New Roman" w:cs="Times New Roman"/>
          <w:sz w:val="22"/>
          <w:szCs w:val="22"/>
        </w:rPr>
      </w:pPr>
    </w:p>
    <w:p w14:paraId="7EBACF34" w14:textId="77777777" w:rsidR="00B54A20" w:rsidRPr="003C0881" w:rsidRDefault="00B54A20" w:rsidP="00B54A20">
      <w:pPr>
        <w:pStyle w:val="Naslov"/>
        <w:rPr>
          <w:rFonts w:ascii="Times New Roman" w:hAnsi="Times New Roman" w:cs="Times New Roman"/>
          <w:sz w:val="22"/>
          <w:szCs w:val="22"/>
        </w:rPr>
      </w:pPr>
      <w:r w:rsidRPr="003C0881">
        <w:rPr>
          <w:rFonts w:ascii="Times New Roman" w:hAnsi="Times New Roman" w:cs="Times New Roman"/>
          <w:sz w:val="22"/>
          <w:szCs w:val="22"/>
        </w:rPr>
        <w:t>J A V N I  P O Z I V</w:t>
      </w:r>
    </w:p>
    <w:p w14:paraId="5FABED28" w14:textId="1F61E270" w:rsidR="00B54A20" w:rsidRPr="003C0881" w:rsidRDefault="00B54A20" w:rsidP="00B54A20">
      <w:pPr>
        <w:pStyle w:val="Naslov1"/>
        <w:spacing w:before="4" w:line="271" w:lineRule="auto"/>
        <w:ind w:left="621" w:right="639" w:firstLine="115"/>
        <w:rPr>
          <w:rFonts w:ascii="Times New Roman" w:hAnsi="Times New Roman" w:cs="Times New Roman"/>
          <w:b w:val="0"/>
        </w:rPr>
      </w:pPr>
      <w:r w:rsidRPr="003C0881">
        <w:rPr>
          <w:rFonts w:ascii="Times New Roman" w:hAnsi="Times New Roman" w:cs="Times New Roman"/>
        </w:rPr>
        <w:t xml:space="preserve">poslovnim bankama za plasman kreditne linije uz subvencionisanje dijela kamatne stope </w:t>
      </w:r>
      <w:r w:rsidR="001537F2" w:rsidRPr="003C0881">
        <w:rPr>
          <w:rFonts w:ascii="Times New Roman" w:hAnsi="Times New Roman" w:cs="Times New Roman"/>
        </w:rPr>
        <w:t xml:space="preserve">u iznosu </w:t>
      </w:r>
      <w:r w:rsidR="00CC5230">
        <w:rPr>
          <w:rFonts w:ascii="Times New Roman" w:hAnsi="Times New Roman" w:cs="Times New Roman"/>
        </w:rPr>
        <w:t>do</w:t>
      </w:r>
      <w:r w:rsidR="001537F2" w:rsidRPr="003C0881">
        <w:rPr>
          <w:rFonts w:ascii="Times New Roman" w:hAnsi="Times New Roman" w:cs="Times New Roman"/>
        </w:rPr>
        <w:t xml:space="preserve"> 2% </w:t>
      </w:r>
      <w:r w:rsidRPr="003C0881">
        <w:rPr>
          <w:rFonts w:ascii="Times New Roman" w:hAnsi="Times New Roman" w:cs="Times New Roman"/>
        </w:rPr>
        <w:t xml:space="preserve">za </w:t>
      </w:r>
      <w:r w:rsidR="009356C0" w:rsidRPr="003C0881">
        <w:rPr>
          <w:rFonts w:ascii="Times New Roman" w:hAnsi="Times New Roman" w:cs="Times New Roman"/>
        </w:rPr>
        <w:t>privredne subjekte sa sjedištem</w:t>
      </w:r>
      <w:r w:rsidRPr="003C0881">
        <w:rPr>
          <w:rFonts w:ascii="Times New Roman" w:hAnsi="Times New Roman" w:cs="Times New Roman"/>
        </w:rPr>
        <w:t xml:space="preserve"> na području Općine Konjic</w:t>
      </w:r>
    </w:p>
    <w:p w14:paraId="61B60DB1" w14:textId="77777777" w:rsidR="00B54A20" w:rsidRPr="003C0881" w:rsidRDefault="00B54A20" w:rsidP="00B54A20">
      <w:pPr>
        <w:pStyle w:val="Tijeloteksta"/>
        <w:spacing w:before="1"/>
        <w:rPr>
          <w:rFonts w:ascii="Times New Roman" w:hAnsi="Times New Roman" w:cs="Times New Roman"/>
          <w:b/>
          <w:sz w:val="22"/>
          <w:szCs w:val="22"/>
        </w:rPr>
      </w:pPr>
    </w:p>
    <w:p w14:paraId="20382A4D" w14:textId="77777777" w:rsidR="00B54A20" w:rsidRPr="003C0881" w:rsidRDefault="00B54A20" w:rsidP="00B54A20">
      <w:pPr>
        <w:pStyle w:val="Tijeloteksta"/>
        <w:ind w:left="220" w:right="135"/>
        <w:jc w:val="both"/>
        <w:rPr>
          <w:rFonts w:ascii="Times New Roman" w:hAnsi="Times New Roman" w:cs="Times New Roman"/>
          <w:sz w:val="22"/>
          <w:szCs w:val="22"/>
        </w:rPr>
      </w:pPr>
    </w:p>
    <w:p w14:paraId="25BB8E23" w14:textId="77777777" w:rsidR="00B54A20" w:rsidRPr="003C0881" w:rsidRDefault="00B54A20" w:rsidP="00B54A20">
      <w:pPr>
        <w:pStyle w:val="Tijeloteksta"/>
        <w:ind w:left="220" w:right="135"/>
        <w:jc w:val="both"/>
        <w:rPr>
          <w:rFonts w:ascii="Times New Roman" w:hAnsi="Times New Roman" w:cs="Times New Roman"/>
          <w:sz w:val="22"/>
          <w:szCs w:val="22"/>
        </w:rPr>
      </w:pPr>
    </w:p>
    <w:p w14:paraId="2748971A" w14:textId="7C0BA035" w:rsidR="00B54A20" w:rsidRPr="003C0881" w:rsidRDefault="009356C0" w:rsidP="00836874">
      <w:pPr>
        <w:pStyle w:val="Tijeloteksta"/>
        <w:ind w:left="220" w:right="135"/>
        <w:jc w:val="both"/>
        <w:rPr>
          <w:rFonts w:ascii="Times New Roman" w:hAnsi="Times New Roman" w:cs="Times New Roman"/>
          <w:sz w:val="22"/>
          <w:szCs w:val="22"/>
        </w:rPr>
      </w:pPr>
      <w:r w:rsidRPr="003C0881">
        <w:rPr>
          <w:rFonts w:ascii="Times New Roman" w:hAnsi="Times New Roman" w:cs="Times New Roman"/>
          <w:sz w:val="22"/>
          <w:szCs w:val="22"/>
        </w:rPr>
        <w:t>Pozivaju</w:t>
      </w:r>
      <w:r w:rsidR="00B54A20" w:rsidRPr="003C0881">
        <w:rPr>
          <w:rFonts w:ascii="Times New Roman" w:hAnsi="Times New Roman" w:cs="Times New Roman"/>
          <w:sz w:val="22"/>
          <w:szCs w:val="22"/>
        </w:rPr>
        <w:t xml:space="preserve"> se </w:t>
      </w:r>
      <w:r w:rsidRPr="003C0881">
        <w:rPr>
          <w:rFonts w:ascii="Times New Roman" w:hAnsi="Times New Roman" w:cs="Times New Roman"/>
          <w:sz w:val="22"/>
          <w:szCs w:val="22"/>
        </w:rPr>
        <w:t xml:space="preserve">poslovne banke </w:t>
      </w:r>
      <w:r w:rsidR="00B54A20" w:rsidRPr="003C0881">
        <w:rPr>
          <w:rFonts w:ascii="Times New Roman" w:hAnsi="Times New Roman" w:cs="Times New Roman"/>
          <w:sz w:val="22"/>
          <w:szCs w:val="22"/>
        </w:rPr>
        <w:t xml:space="preserve">da </w:t>
      </w:r>
      <w:r w:rsidRPr="003C0881">
        <w:rPr>
          <w:rFonts w:ascii="Times New Roman" w:hAnsi="Times New Roman" w:cs="Times New Roman"/>
          <w:sz w:val="22"/>
          <w:szCs w:val="22"/>
        </w:rPr>
        <w:t>dostav</w:t>
      </w:r>
      <w:r w:rsidR="00B54A20" w:rsidRPr="003C0881">
        <w:rPr>
          <w:rFonts w:ascii="Times New Roman" w:hAnsi="Times New Roman" w:cs="Times New Roman"/>
          <w:sz w:val="22"/>
          <w:szCs w:val="22"/>
        </w:rPr>
        <w:t xml:space="preserve">e ponudu za pružanje bankarske usluge: "Plasman kreditne linije uz subvencionisanje dijela kamatne stope </w:t>
      </w:r>
      <w:r w:rsidRPr="003C0881">
        <w:rPr>
          <w:rFonts w:ascii="Times New Roman" w:hAnsi="Times New Roman" w:cs="Times New Roman"/>
          <w:sz w:val="22"/>
          <w:szCs w:val="22"/>
        </w:rPr>
        <w:t>privrednim subjektima sa sjedištem na području</w:t>
      </w:r>
      <w:r w:rsidR="00B54A20" w:rsidRPr="003C0881">
        <w:rPr>
          <w:rFonts w:ascii="Times New Roman" w:hAnsi="Times New Roman" w:cs="Times New Roman"/>
          <w:sz w:val="22"/>
          <w:szCs w:val="22"/>
        </w:rPr>
        <w:t xml:space="preserve"> općine Konjic iz sredstava Budžeta Općine Konjic za 2021. godinu“.</w:t>
      </w:r>
    </w:p>
    <w:p w14:paraId="26D997BD" w14:textId="77777777" w:rsidR="00B54A20" w:rsidRPr="003C0881" w:rsidRDefault="00B54A20" w:rsidP="00B54A20">
      <w:pPr>
        <w:pStyle w:val="Tijeloteksta"/>
        <w:spacing w:before="10"/>
        <w:rPr>
          <w:rFonts w:ascii="Times New Roman" w:hAnsi="Times New Roman" w:cs="Times New Roman"/>
          <w:sz w:val="22"/>
          <w:szCs w:val="22"/>
        </w:rPr>
      </w:pPr>
    </w:p>
    <w:p w14:paraId="049EF898" w14:textId="689AFA48" w:rsidR="00B54A20" w:rsidRPr="003C0881" w:rsidRDefault="00B54A20" w:rsidP="00B54A20">
      <w:pPr>
        <w:pStyle w:val="Tijeloteksta"/>
        <w:ind w:left="220" w:right="147"/>
        <w:jc w:val="both"/>
        <w:rPr>
          <w:rFonts w:ascii="Times New Roman" w:hAnsi="Times New Roman" w:cs="Times New Roman"/>
          <w:sz w:val="22"/>
          <w:szCs w:val="22"/>
        </w:rPr>
      </w:pPr>
      <w:r w:rsidRPr="003C0881">
        <w:rPr>
          <w:rFonts w:ascii="Times New Roman" w:hAnsi="Times New Roman" w:cs="Times New Roman"/>
          <w:sz w:val="22"/>
          <w:szCs w:val="22"/>
        </w:rPr>
        <w:t>U cilju provođenja ove kreditne linije, za subvencionisanje dijela kamatne stope</w:t>
      </w:r>
      <w:r w:rsidR="009C4AF2">
        <w:rPr>
          <w:rFonts w:ascii="Times New Roman" w:hAnsi="Times New Roman" w:cs="Times New Roman"/>
          <w:sz w:val="22"/>
          <w:szCs w:val="22"/>
        </w:rPr>
        <w:t>,</w:t>
      </w:r>
      <w:r w:rsidRPr="003C0881">
        <w:rPr>
          <w:rFonts w:ascii="Times New Roman" w:hAnsi="Times New Roman" w:cs="Times New Roman"/>
          <w:sz w:val="22"/>
          <w:szCs w:val="22"/>
        </w:rPr>
        <w:t xml:space="preserve"> Općina Konjic obezbjeđuje sredstva u iznosu od 300.000,00 KM.</w:t>
      </w:r>
    </w:p>
    <w:p w14:paraId="650E017F" w14:textId="77777777" w:rsidR="009356C0" w:rsidRPr="003C0881" w:rsidRDefault="009356C0" w:rsidP="00B54A20">
      <w:pPr>
        <w:pStyle w:val="Tijeloteksta"/>
        <w:ind w:left="220" w:right="147"/>
        <w:jc w:val="both"/>
        <w:rPr>
          <w:rFonts w:ascii="Times New Roman" w:hAnsi="Times New Roman" w:cs="Times New Roman"/>
          <w:sz w:val="22"/>
          <w:szCs w:val="22"/>
        </w:rPr>
      </w:pPr>
    </w:p>
    <w:p w14:paraId="61B384E8" w14:textId="77777777" w:rsidR="00B54A20" w:rsidRPr="003C0881" w:rsidRDefault="00B54A20" w:rsidP="00B54A20">
      <w:pPr>
        <w:pStyle w:val="Tijeloteksta"/>
        <w:spacing w:line="243" w:lineRule="exact"/>
        <w:ind w:left="220"/>
        <w:jc w:val="both"/>
        <w:rPr>
          <w:rFonts w:ascii="Times New Roman" w:hAnsi="Times New Roman" w:cs="Times New Roman"/>
          <w:sz w:val="22"/>
          <w:szCs w:val="22"/>
        </w:rPr>
      </w:pPr>
      <w:r w:rsidRPr="003C0881">
        <w:rPr>
          <w:rFonts w:ascii="Times New Roman" w:hAnsi="Times New Roman" w:cs="Times New Roman"/>
          <w:sz w:val="22"/>
          <w:szCs w:val="22"/>
        </w:rPr>
        <w:t>Prilikom izbora banke posebno će se vrednovati:</w:t>
      </w:r>
    </w:p>
    <w:p w14:paraId="3EFEA022" w14:textId="77777777" w:rsidR="00B54A20" w:rsidRPr="003C0881" w:rsidRDefault="00B54A20" w:rsidP="00B54A20">
      <w:pPr>
        <w:pStyle w:val="Tijeloteksta"/>
        <w:spacing w:before="11"/>
        <w:rPr>
          <w:rFonts w:ascii="Times New Roman" w:hAnsi="Times New Roman" w:cs="Times New Roman"/>
          <w:sz w:val="22"/>
          <w:szCs w:val="22"/>
        </w:rPr>
      </w:pPr>
    </w:p>
    <w:p w14:paraId="495208C0" w14:textId="77777777" w:rsidR="00B54A20" w:rsidRPr="003C0881" w:rsidRDefault="00B54A20" w:rsidP="00B54A20">
      <w:pPr>
        <w:pStyle w:val="Naslov2"/>
        <w:numPr>
          <w:ilvl w:val="0"/>
          <w:numId w:val="1"/>
        </w:numPr>
        <w:tabs>
          <w:tab w:val="left" w:pos="940"/>
          <w:tab w:val="left" w:pos="941"/>
        </w:tabs>
        <w:spacing w:line="242" w:lineRule="exact"/>
        <w:ind w:hanging="366"/>
        <w:rPr>
          <w:rFonts w:ascii="Times New Roman" w:hAnsi="Times New Roman" w:cs="Times New Roman"/>
          <w:sz w:val="22"/>
          <w:szCs w:val="22"/>
        </w:rPr>
      </w:pPr>
      <w:r w:rsidRPr="003C0881">
        <w:rPr>
          <w:rFonts w:ascii="Times New Roman" w:hAnsi="Times New Roman" w:cs="Times New Roman"/>
          <w:sz w:val="22"/>
          <w:szCs w:val="22"/>
        </w:rPr>
        <w:t>finansijski obim kreditne</w:t>
      </w:r>
      <w:r w:rsidRPr="003C0881">
        <w:rPr>
          <w:rFonts w:ascii="Times New Roman" w:hAnsi="Times New Roman" w:cs="Times New Roman"/>
          <w:spacing w:val="-3"/>
          <w:sz w:val="22"/>
          <w:szCs w:val="22"/>
        </w:rPr>
        <w:t xml:space="preserve"> </w:t>
      </w:r>
      <w:r w:rsidRPr="003C0881">
        <w:rPr>
          <w:rFonts w:ascii="Times New Roman" w:hAnsi="Times New Roman" w:cs="Times New Roman"/>
          <w:sz w:val="22"/>
          <w:szCs w:val="22"/>
        </w:rPr>
        <w:t>linije;</w:t>
      </w:r>
    </w:p>
    <w:p w14:paraId="6B2683C4" w14:textId="655C42DF" w:rsidR="00B54A20" w:rsidRPr="003C0881" w:rsidRDefault="00B54A20" w:rsidP="00B54A20">
      <w:pPr>
        <w:pStyle w:val="Odlomakpopisa"/>
        <w:numPr>
          <w:ilvl w:val="0"/>
          <w:numId w:val="1"/>
        </w:numPr>
        <w:tabs>
          <w:tab w:val="left" w:pos="941"/>
        </w:tabs>
        <w:spacing w:line="242" w:lineRule="exact"/>
        <w:ind w:hanging="366"/>
        <w:rPr>
          <w:rFonts w:ascii="Times New Roman" w:hAnsi="Times New Roman" w:cs="Times New Roman"/>
          <w:b/>
        </w:rPr>
      </w:pPr>
      <w:r w:rsidRPr="003C0881">
        <w:rPr>
          <w:rFonts w:ascii="Times New Roman" w:hAnsi="Times New Roman" w:cs="Times New Roman"/>
          <w:b/>
        </w:rPr>
        <w:t>ponuđena visina kamatne</w:t>
      </w:r>
      <w:r w:rsidRPr="003C0881">
        <w:rPr>
          <w:rFonts w:ascii="Times New Roman" w:hAnsi="Times New Roman" w:cs="Times New Roman"/>
          <w:b/>
          <w:spacing w:val="-3"/>
        </w:rPr>
        <w:t xml:space="preserve"> </w:t>
      </w:r>
      <w:r w:rsidRPr="003C0881">
        <w:rPr>
          <w:rFonts w:ascii="Times New Roman" w:hAnsi="Times New Roman" w:cs="Times New Roman"/>
          <w:b/>
        </w:rPr>
        <w:t>stope</w:t>
      </w:r>
      <w:r w:rsidR="009356C0" w:rsidRPr="003C0881">
        <w:rPr>
          <w:rFonts w:ascii="Times New Roman" w:hAnsi="Times New Roman" w:cs="Times New Roman"/>
          <w:b/>
        </w:rPr>
        <w:t xml:space="preserve"> za kratkoročne kredite</w:t>
      </w:r>
      <w:r w:rsidRPr="003C0881">
        <w:rPr>
          <w:rFonts w:ascii="Times New Roman" w:hAnsi="Times New Roman" w:cs="Times New Roman"/>
          <w:b/>
        </w:rPr>
        <w:t>;</w:t>
      </w:r>
    </w:p>
    <w:p w14:paraId="1F7E47C5" w14:textId="2DBC1107" w:rsidR="009356C0" w:rsidRPr="003C0881" w:rsidRDefault="009356C0" w:rsidP="00B54A20">
      <w:pPr>
        <w:pStyle w:val="Odlomakpopisa"/>
        <w:numPr>
          <w:ilvl w:val="0"/>
          <w:numId w:val="1"/>
        </w:numPr>
        <w:tabs>
          <w:tab w:val="left" w:pos="941"/>
        </w:tabs>
        <w:spacing w:line="242" w:lineRule="exact"/>
        <w:ind w:hanging="366"/>
        <w:rPr>
          <w:rFonts w:ascii="Times New Roman" w:hAnsi="Times New Roman" w:cs="Times New Roman"/>
          <w:b/>
        </w:rPr>
      </w:pPr>
      <w:r w:rsidRPr="003C0881">
        <w:rPr>
          <w:rFonts w:ascii="Times New Roman" w:hAnsi="Times New Roman" w:cs="Times New Roman"/>
          <w:b/>
        </w:rPr>
        <w:t>ponuđena visina kamatne stope za dugoročne kredite;</w:t>
      </w:r>
    </w:p>
    <w:p w14:paraId="3F99E420" w14:textId="77777777" w:rsidR="00B54A20" w:rsidRPr="003C0881" w:rsidRDefault="00B54A20" w:rsidP="00B54A20">
      <w:pPr>
        <w:pStyle w:val="Odlomakpopisa"/>
        <w:numPr>
          <w:ilvl w:val="0"/>
          <w:numId w:val="1"/>
        </w:numPr>
        <w:tabs>
          <w:tab w:val="left" w:pos="941"/>
        </w:tabs>
        <w:spacing w:before="1"/>
        <w:rPr>
          <w:rFonts w:ascii="Times New Roman" w:hAnsi="Times New Roman" w:cs="Times New Roman"/>
          <w:b/>
        </w:rPr>
      </w:pPr>
      <w:r w:rsidRPr="003C0881">
        <w:rPr>
          <w:rFonts w:ascii="Times New Roman" w:hAnsi="Times New Roman" w:cs="Times New Roman"/>
          <w:b/>
        </w:rPr>
        <w:t>dosadašnja iskustva banke u implementaciji kreditnih linija ovog</w:t>
      </w:r>
      <w:r w:rsidRPr="003C0881">
        <w:rPr>
          <w:rFonts w:ascii="Times New Roman" w:hAnsi="Times New Roman" w:cs="Times New Roman"/>
          <w:b/>
          <w:spacing w:val="-3"/>
        </w:rPr>
        <w:t xml:space="preserve"> </w:t>
      </w:r>
      <w:r w:rsidRPr="003C0881">
        <w:rPr>
          <w:rFonts w:ascii="Times New Roman" w:hAnsi="Times New Roman" w:cs="Times New Roman"/>
          <w:b/>
        </w:rPr>
        <w:t>tipa;</w:t>
      </w:r>
    </w:p>
    <w:p w14:paraId="0DD16516" w14:textId="77777777" w:rsidR="00B54A20" w:rsidRPr="003C0881" w:rsidRDefault="00B54A20" w:rsidP="00B54A20">
      <w:pPr>
        <w:pStyle w:val="Odlomakpopisa"/>
        <w:numPr>
          <w:ilvl w:val="0"/>
          <w:numId w:val="1"/>
        </w:numPr>
        <w:tabs>
          <w:tab w:val="left" w:pos="941"/>
        </w:tabs>
        <w:spacing w:before="31"/>
        <w:ind w:hanging="366"/>
        <w:rPr>
          <w:rFonts w:ascii="Times New Roman" w:hAnsi="Times New Roman" w:cs="Times New Roman"/>
          <w:b/>
        </w:rPr>
      </w:pPr>
      <w:r w:rsidRPr="003C0881">
        <w:rPr>
          <w:rFonts w:ascii="Times New Roman" w:hAnsi="Times New Roman" w:cs="Times New Roman"/>
          <w:b/>
        </w:rPr>
        <w:t>ponuđena visina troškova obrade</w:t>
      </w:r>
      <w:r w:rsidRPr="003C0881">
        <w:rPr>
          <w:rFonts w:ascii="Times New Roman" w:hAnsi="Times New Roman" w:cs="Times New Roman"/>
          <w:b/>
          <w:spacing w:val="-2"/>
        </w:rPr>
        <w:t xml:space="preserve"> </w:t>
      </w:r>
      <w:r w:rsidRPr="003C0881">
        <w:rPr>
          <w:rFonts w:ascii="Times New Roman" w:hAnsi="Times New Roman" w:cs="Times New Roman"/>
          <w:b/>
        </w:rPr>
        <w:t>kredita;</w:t>
      </w:r>
    </w:p>
    <w:p w14:paraId="351FBF14" w14:textId="77777777" w:rsidR="00B54A20" w:rsidRPr="003C0881" w:rsidRDefault="00B54A20" w:rsidP="00B54A20">
      <w:pPr>
        <w:pStyle w:val="Odlomakpopisa"/>
        <w:numPr>
          <w:ilvl w:val="0"/>
          <w:numId w:val="1"/>
        </w:numPr>
        <w:tabs>
          <w:tab w:val="left" w:pos="941"/>
        </w:tabs>
        <w:spacing w:before="31"/>
        <w:ind w:hanging="366"/>
        <w:rPr>
          <w:rFonts w:ascii="Times New Roman" w:hAnsi="Times New Roman" w:cs="Times New Roman"/>
          <w:b/>
        </w:rPr>
      </w:pPr>
      <w:r w:rsidRPr="003C0881">
        <w:rPr>
          <w:rFonts w:ascii="Times New Roman" w:hAnsi="Times New Roman" w:cs="Times New Roman"/>
          <w:b/>
        </w:rPr>
        <w:t>poslovna jedinica na području Općine Konjic</w:t>
      </w:r>
    </w:p>
    <w:p w14:paraId="1DF2440D" w14:textId="77777777" w:rsidR="00B54A20" w:rsidRPr="003C0881" w:rsidRDefault="00B54A20" w:rsidP="00B54A20">
      <w:pPr>
        <w:pStyle w:val="Tijeloteksta"/>
        <w:rPr>
          <w:rFonts w:ascii="Times New Roman" w:hAnsi="Times New Roman" w:cs="Times New Roman"/>
          <w:b/>
          <w:sz w:val="22"/>
          <w:szCs w:val="22"/>
        </w:rPr>
      </w:pPr>
    </w:p>
    <w:p w14:paraId="72295BC5" w14:textId="77777777" w:rsidR="00B54A20" w:rsidRPr="003C0881" w:rsidRDefault="00B54A20" w:rsidP="00B54A20">
      <w:pPr>
        <w:pStyle w:val="Tijeloteksta"/>
        <w:rPr>
          <w:rFonts w:ascii="Times New Roman" w:hAnsi="Times New Roman" w:cs="Times New Roman"/>
          <w:b/>
          <w:sz w:val="22"/>
          <w:szCs w:val="22"/>
        </w:rPr>
      </w:pPr>
    </w:p>
    <w:p w14:paraId="37B2857C" w14:textId="77777777" w:rsidR="00B54A20" w:rsidRPr="003C0881" w:rsidRDefault="00B54A20" w:rsidP="00B54A20">
      <w:pPr>
        <w:pStyle w:val="Tijeloteksta"/>
        <w:rPr>
          <w:rFonts w:ascii="Times New Roman" w:hAnsi="Times New Roman" w:cs="Times New Roman"/>
          <w:b/>
          <w:sz w:val="22"/>
          <w:szCs w:val="22"/>
        </w:rPr>
      </w:pPr>
    </w:p>
    <w:p w14:paraId="56B7B5B2" w14:textId="19DB38F1" w:rsidR="00B54A20" w:rsidRPr="003C0881" w:rsidRDefault="00B54A20" w:rsidP="00B54A20">
      <w:pPr>
        <w:spacing w:before="175"/>
        <w:ind w:left="3415" w:right="3384"/>
        <w:jc w:val="center"/>
        <w:rPr>
          <w:rFonts w:ascii="Times New Roman" w:hAnsi="Times New Roman" w:cs="Times New Roman"/>
          <w:b/>
        </w:rPr>
      </w:pPr>
      <w:r w:rsidRPr="003C0881">
        <w:rPr>
          <w:rFonts w:ascii="Times New Roman" w:hAnsi="Times New Roman" w:cs="Times New Roman"/>
          <w:b/>
        </w:rPr>
        <w:t>I</w:t>
      </w:r>
      <w:r w:rsidR="0025412B">
        <w:rPr>
          <w:rFonts w:ascii="Times New Roman" w:hAnsi="Times New Roman" w:cs="Times New Roman"/>
          <w:b/>
        </w:rPr>
        <w:t>.</w:t>
      </w:r>
      <w:r w:rsidRPr="003C0881">
        <w:rPr>
          <w:rFonts w:ascii="Times New Roman" w:hAnsi="Times New Roman" w:cs="Times New Roman"/>
          <w:b/>
        </w:rPr>
        <w:t xml:space="preserve"> PREDMET POZIVA</w:t>
      </w:r>
    </w:p>
    <w:p w14:paraId="3C1C8BB7" w14:textId="77777777" w:rsidR="00AC29E5" w:rsidRPr="003C0881" w:rsidRDefault="00AC29E5" w:rsidP="00B54A20">
      <w:pPr>
        <w:spacing w:before="175"/>
        <w:ind w:left="3415" w:right="3384"/>
        <w:jc w:val="center"/>
        <w:rPr>
          <w:rFonts w:ascii="Times New Roman" w:hAnsi="Times New Roman" w:cs="Times New Roman"/>
          <w:b/>
        </w:rPr>
      </w:pPr>
    </w:p>
    <w:p w14:paraId="60C24AB9" w14:textId="6A14F3F9" w:rsidR="00B54A20" w:rsidRPr="003C0881" w:rsidRDefault="00B54A20" w:rsidP="00715C41">
      <w:pPr>
        <w:tabs>
          <w:tab w:val="left" w:pos="1140"/>
        </w:tabs>
        <w:spacing w:before="2" w:line="242" w:lineRule="auto"/>
        <w:ind w:right="115"/>
        <w:jc w:val="both"/>
        <w:rPr>
          <w:rFonts w:ascii="Times New Roman" w:hAnsi="Times New Roman" w:cs="Times New Roman"/>
        </w:rPr>
      </w:pPr>
      <w:r w:rsidRPr="003C0881">
        <w:rPr>
          <w:rFonts w:ascii="Times New Roman" w:hAnsi="Times New Roman" w:cs="Times New Roman"/>
        </w:rPr>
        <w:t xml:space="preserve">Predmet Javnog poziva je prikupljanje ponuda za izbor banke – partnera za plasiranje kreditne linije sa subvencionisanim dijelom kamatne stope </w:t>
      </w:r>
      <w:r w:rsidR="009356C0" w:rsidRPr="003C0881">
        <w:rPr>
          <w:rFonts w:ascii="Times New Roman" w:hAnsi="Times New Roman" w:cs="Times New Roman"/>
        </w:rPr>
        <w:t>privrednim subjektima sa sjedištem na području Općine Konjic.</w:t>
      </w:r>
      <w:r w:rsidR="000B73F9" w:rsidRPr="003C0881">
        <w:rPr>
          <w:rFonts w:ascii="Times New Roman" w:hAnsi="Times New Roman" w:cs="Times New Roman"/>
        </w:rPr>
        <w:t xml:space="preserve"> Općina Konjic je obezbijedila b</w:t>
      </w:r>
      <w:r w:rsidRPr="003C0881">
        <w:rPr>
          <w:rFonts w:ascii="Times New Roman" w:hAnsi="Times New Roman" w:cs="Times New Roman"/>
        </w:rPr>
        <w:t xml:space="preserve">udžetska sredstva u 2021. godini za subvencionisanje kamatne stope za vrijeme cijelog perioda kreditiranja, a Banka će obezbijediti kreditna sredstva </w:t>
      </w:r>
      <w:r w:rsidR="000B73F9" w:rsidRPr="003C0881">
        <w:rPr>
          <w:rFonts w:ascii="Times New Roman" w:hAnsi="Times New Roman" w:cs="Times New Roman"/>
        </w:rPr>
        <w:t>privrednim subjektima</w:t>
      </w:r>
      <w:r w:rsidRPr="003C0881">
        <w:rPr>
          <w:rFonts w:ascii="Times New Roman" w:hAnsi="Times New Roman" w:cs="Times New Roman"/>
        </w:rPr>
        <w:t xml:space="preserve">. Ugovorom između Općine Konjic i izabrane banke će se regulisati pravo privrednih subjekata na podnošenje prijave za kreditna sredstva iz ove kreditne linije, visina kreditnih sredstava, visina i način realizacije subvencionisanja kamatne stope, te način monitoringa i izvještavanja Općine Konjic o implementaciji kreditne linije. Krajnji rok za realizaciju kreditne linije je do utroška kreditnih sredstava, </w:t>
      </w:r>
      <w:r w:rsidR="00062BC5" w:rsidRPr="003C0881">
        <w:rPr>
          <w:rFonts w:ascii="Times New Roman" w:hAnsi="Times New Roman" w:cs="Times New Roman"/>
        </w:rPr>
        <w:t xml:space="preserve">odnosno sredstava namjenjenih za subvenciju, </w:t>
      </w:r>
      <w:r w:rsidRPr="003C0881">
        <w:rPr>
          <w:rFonts w:ascii="Times New Roman" w:hAnsi="Times New Roman" w:cs="Times New Roman"/>
        </w:rPr>
        <w:t>ali ne duže od 30.06.2022.</w:t>
      </w:r>
      <w:r w:rsidRPr="003C0881">
        <w:rPr>
          <w:rFonts w:ascii="Times New Roman" w:hAnsi="Times New Roman" w:cs="Times New Roman"/>
          <w:spacing w:val="-1"/>
        </w:rPr>
        <w:t xml:space="preserve"> </w:t>
      </w:r>
      <w:r w:rsidRPr="003C0881">
        <w:rPr>
          <w:rFonts w:ascii="Times New Roman" w:hAnsi="Times New Roman" w:cs="Times New Roman"/>
        </w:rPr>
        <w:t>godine.</w:t>
      </w:r>
    </w:p>
    <w:p w14:paraId="0AF9E1D8" w14:textId="77777777" w:rsidR="00B54A20" w:rsidRPr="003C0881" w:rsidRDefault="00B54A20" w:rsidP="00B54A20">
      <w:pPr>
        <w:pStyle w:val="Tijeloteksta"/>
        <w:spacing w:before="8"/>
        <w:rPr>
          <w:rFonts w:ascii="Times New Roman" w:hAnsi="Times New Roman" w:cs="Times New Roman"/>
          <w:sz w:val="22"/>
          <w:szCs w:val="22"/>
        </w:rPr>
      </w:pPr>
    </w:p>
    <w:p w14:paraId="2F59C2E2" w14:textId="7A3E33CE" w:rsidR="00B54A20" w:rsidRPr="003C0881" w:rsidRDefault="00B54A20" w:rsidP="00B54A20">
      <w:pPr>
        <w:pStyle w:val="Tijeloteksta"/>
        <w:spacing w:before="44"/>
        <w:jc w:val="both"/>
        <w:rPr>
          <w:rFonts w:ascii="Times New Roman" w:hAnsi="Times New Roman" w:cs="Times New Roman"/>
          <w:sz w:val="22"/>
          <w:szCs w:val="22"/>
        </w:rPr>
      </w:pPr>
      <w:r w:rsidRPr="003C0881">
        <w:rPr>
          <w:rFonts w:ascii="Times New Roman" w:hAnsi="Times New Roman" w:cs="Times New Roman"/>
          <w:sz w:val="22"/>
          <w:szCs w:val="22"/>
        </w:rPr>
        <w:t xml:space="preserve">Sredstva Budžeta Općine Konjic namijenjena su </w:t>
      </w:r>
      <w:r w:rsidR="000B73F9" w:rsidRPr="003C0881">
        <w:rPr>
          <w:rFonts w:ascii="Times New Roman" w:hAnsi="Times New Roman" w:cs="Times New Roman"/>
          <w:sz w:val="22"/>
          <w:szCs w:val="22"/>
        </w:rPr>
        <w:t xml:space="preserve">privrednim subjektima sa sjedištem na području Općine Konjic </w:t>
      </w:r>
      <w:r w:rsidRPr="003C0881">
        <w:rPr>
          <w:rFonts w:ascii="Times New Roman" w:hAnsi="Times New Roman" w:cs="Times New Roman"/>
          <w:sz w:val="22"/>
          <w:szCs w:val="22"/>
        </w:rPr>
        <w:t>i ne mogu se koristiti kao podsticajna sredstva za sljedeće djelatnosti: proizvodnja duhanskih proizvoda i alkoholnih pića, otvaranje kasina i organizovanje drugih igara na sreću.</w:t>
      </w:r>
    </w:p>
    <w:p w14:paraId="21962069" w14:textId="77777777" w:rsidR="00B54A20" w:rsidRPr="003C0881" w:rsidRDefault="00B54A20" w:rsidP="00B54A20">
      <w:pPr>
        <w:tabs>
          <w:tab w:val="left" w:pos="1121"/>
        </w:tabs>
        <w:spacing w:line="247" w:lineRule="auto"/>
        <w:ind w:right="132"/>
        <w:rPr>
          <w:rFonts w:ascii="Times New Roman" w:hAnsi="Times New Roman" w:cs="Times New Roman"/>
        </w:rPr>
        <w:sectPr w:rsidR="00B54A20" w:rsidRPr="003C0881" w:rsidSect="00B54A20">
          <w:pgSz w:w="11900" w:h="16840"/>
          <w:pgMar w:top="620" w:right="1260" w:bottom="280" w:left="1160" w:header="720" w:footer="720" w:gutter="0"/>
          <w:cols w:space="720"/>
        </w:sectPr>
      </w:pPr>
    </w:p>
    <w:p w14:paraId="17661A7D" w14:textId="77777777" w:rsidR="00B54A20" w:rsidRPr="003C0881" w:rsidRDefault="00B54A20" w:rsidP="00B54A20">
      <w:pPr>
        <w:pStyle w:val="Tijeloteksta"/>
        <w:spacing w:before="8"/>
        <w:rPr>
          <w:rFonts w:ascii="Times New Roman" w:hAnsi="Times New Roman" w:cs="Times New Roman"/>
          <w:sz w:val="22"/>
          <w:szCs w:val="22"/>
        </w:rPr>
      </w:pPr>
    </w:p>
    <w:p w14:paraId="4312E5AE" w14:textId="2D8BE501" w:rsidR="00B54A20" w:rsidRPr="003C0881" w:rsidRDefault="00B54A20" w:rsidP="00B54A20">
      <w:pPr>
        <w:pStyle w:val="Naslov1"/>
        <w:ind w:left="3410" w:right="3384"/>
        <w:rPr>
          <w:rFonts w:ascii="Times New Roman" w:hAnsi="Times New Roman" w:cs="Times New Roman"/>
        </w:rPr>
      </w:pPr>
      <w:r w:rsidRPr="003C0881">
        <w:rPr>
          <w:rFonts w:ascii="Times New Roman" w:hAnsi="Times New Roman" w:cs="Times New Roman"/>
        </w:rPr>
        <w:t>II</w:t>
      </w:r>
      <w:r w:rsidR="0025412B">
        <w:rPr>
          <w:rFonts w:ascii="Times New Roman" w:hAnsi="Times New Roman" w:cs="Times New Roman"/>
        </w:rPr>
        <w:t xml:space="preserve">. </w:t>
      </w:r>
      <w:r w:rsidRPr="003C0881">
        <w:rPr>
          <w:rFonts w:ascii="Times New Roman" w:hAnsi="Times New Roman" w:cs="Times New Roman"/>
        </w:rPr>
        <w:t>OBAVEZE BANKE</w:t>
      </w:r>
    </w:p>
    <w:p w14:paraId="36AC0633" w14:textId="77777777" w:rsidR="00715C41" w:rsidRPr="003C0881" w:rsidRDefault="00715C41" w:rsidP="00B54A20">
      <w:pPr>
        <w:pStyle w:val="Naslov1"/>
        <w:ind w:left="3410" w:right="3384"/>
        <w:rPr>
          <w:rFonts w:ascii="Times New Roman" w:hAnsi="Times New Roman" w:cs="Times New Roman"/>
        </w:rPr>
      </w:pPr>
    </w:p>
    <w:p w14:paraId="5EF47B63" w14:textId="77777777" w:rsidR="000B73F9" w:rsidRPr="003C0881" w:rsidRDefault="000B73F9" w:rsidP="00B54A20">
      <w:pPr>
        <w:pStyle w:val="Naslov1"/>
        <w:ind w:left="3410" w:right="3384"/>
        <w:rPr>
          <w:rFonts w:ascii="Times New Roman" w:hAnsi="Times New Roman" w:cs="Times New Roman"/>
        </w:rPr>
      </w:pPr>
    </w:p>
    <w:p w14:paraId="650E52F1" w14:textId="03227143" w:rsidR="000B73F9" w:rsidRPr="003C0881" w:rsidRDefault="00E21AD9" w:rsidP="000B73F9">
      <w:pPr>
        <w:pStyle w:val="Odlomakpopisa"/>
        <w:widowControl/>
        <w:numPr>
          <w:ilvl w:val="0"/>
          <w:numId w:val="5"/>
        </w:numPr>
        <w:adjustRightInd w:val="0"/>
        <w:contextualSpacing/>
        <w:rPr>
          <w:rFonts w:ascii="Times New Roman" w:hAnsi="Times New Roman" w:cs="Times New Roman"/>
        </w:rPr>
      </w:pPr>
      <w:r w:rsidRPr="003C0881">
        <w:rPr>
          <w:rFonts w:ascii="Times New Roman" w:hAnsi="Times New Roman" w:cs="Times New Roman"/>
        </w:rPr>
        <w:t xml:space="preserve">da </w:t>
      </w:r>
      <w:r w:rsidR="000B73F9" w:rsidRPr="003C0881">
        <w:rPr>
          <w:rFonts w:ascii="Times New Roman" w:hAnsi="Times New Roman" w:cs="Times New Roman"/>
        </w:rPr>
        <w:t xml:space="preserve">u roku od 10 dana od dana zaključivanja Ugovora </w:t>
      </w:r>
      <w:r w:rsidRPr="003C0881">
        <w:rPr>
          <w:rFonts w:ascii="Times New Roman" w:hAnsi="Times New Roman" w:cs="Times New Roman"/>
        </w:rPr>
        <w:t xml:space="preserve">sa Općinom </w:t>
      </w:r>
      <w:r w:rsidR="000B73F9" w:rsidRPr="003C0881">
        <w:rPr>
          <w:rFonts w:ascii="Times New Roman" w:hAnsi="Times New Roman" w:cs="Times New Roman"/>
        </w:rPr>
        <w:t>objavi  Javni poziv za dodjelu podsticajnih kreditnih sredstava</w:t>
      </w:r>
      <w:r w:rsidRPr="003C0881">
        <w:rPr>
          <w:rFonts w:ascii="Times New Roman" w:hAnsi="Times New Roman" w:cs="Times New Roman"/>
        </w:rPr>
        <w:t xml:space="preserve"> privrednim subjektima sa </w:t>
      </w:r>
      <w:r w:rsidR="009538D3">
        <w:rPr>
          <w:rFonts w:ascii="Times New Roman" w:hAnsi="Times New Roman" w:cs="Times New Roman"/>
        </w:rPr>
        <w:t xml:space="preserve">područja </w:t>
      </w:r>
      <w:r w:rsidRPr="003C0881">
        <w:rPr>
          <w:rFonts w:ascii="Times New Roman" w:hAnsi="Times New Roman" w:cs="Times New Roman"/>
        </w:rPr>
        <w:t>Općine</w:t>
      </w:r>
      <w:r w:rsidR="009538D3">
        <w:rPr>
          <w:rFonts w:ascii="Times New Roman" w:hAnsi="Times New Roman" w:cs="Times New Roman"/>
        </w:rPr>
        <w:t xml:space="preserve"> Konjic</w:t>
      </w:r>
      <w:r w:rsidRPr="003C0881">
        <w:rPr>
          <w:rFonts w:ascii="Times New Roman" w:hAnsi="Times New Roman" w:cs="Times New Roman"/>
        </w:rPr>
        <w:t>;</w:t>
      </w:r>
    </w:p>
    <w:p w14:paraId="7190D28C" w14:textId="3F98B48E" w:rsidR="000B73F9" w:rsidRPr="003C0881" w:rsidRDefault="00E21AD9" w:rsidP="000B73F9">
      <w:pPr>
        <w:pStyle w:val="Odlomakpopisa"/>
        <w:widowControl/>
        <w:numPr>
          <w:ilvl w:val="0"/>
          <w:numId w:val="5"/>
        </w:numPr>
        <w:adjustRightInd w:val="0"/>
        <w:contextualSpacing/>
        <w:rPr>
          <w:rFonts w:ascii="Times New Roman" w:hAnsi="Times New Roman" w:cs="Times New Roman"/>
        </w:rPr>
      </w:pPr>
      <w:r w:rsidRPr="003C0881">
        <w:rPr>
          <w:rFonts w:ascii="Times New Roman" w:hAnsi="Times New Roman" w:cs="Times New Roman"/>
        </w:rPr>
        <w:t xml:space="preserve">da </w:t>
      </w:r>
      <w:r w:rsidR="000B73F9" w:rsidRPr="003C0881">
        <w:rPr>
          <w:rFonts w:ascii="Times New Roman" w:hAnsi="Times New Roman" w:cs="Times New Roman"/>
        </w:rPr>
        <w:t>po isteku Javnog poziva za izbor korisnika podsticajnih kreditnih sredstava, razmatra prijave aplikanata u skladu sa Ugovorom i Javnim pozivom, te provodi druge aktivnosti u skladu sa aktima Banke</w:t>
      </w:r>
      <w:r w:rsidRPr="003C0881">
        <w:rPr>
          <w:rFonts w:ascii="Times New Roman" w:hAnsi="Times New Roman" w:cs="Times New Roman"/>
        </w:rPr>
        <w:t>;</w:t>
      </w:r>
      <w:r w:rsidR="000B73F9" w:rsidRPr="003C0881">
        <w:rPr>
          <w:rFonts w:ascii="Times New Roman" w:hAnsi="Times New Roman" w:cs="Times New Roman"/>
        </w:rPr>
        <w:t xml:space="preserve"> </w:t>
      </w:r>
    </w:p>
    <w:p w14:paraId="5BEA2D62" w14:textId="772C169A" w:rsidR="000B73F9" w:rsidRPr="003C0881" w:rsidRDefault="00E21AD9" w:rsidP="000B73F9">
      <w:pPr>
        <w:pStyle w:val="Odlomakpopisa"/>
        <w:widowControl/>
        <w:numPr>
          <w:ilvl w:val="0"/>
          <w:numId w:val="5"/>
        </w:numPr>
        <w:adjustRightInd w:val="0"/>
        <w:contextualSpacing/>
        <w:rPr>
          <w:rFonts w:ascii="Times New Roman" w:hAnsi="Times New Roman" w:cs="Times New Roman"/>
        </w:rPr>
      </w:pPr>
      <w:r w:rsidRPr="003C0881">
        <w:rPr>
          <w:rFonts w:ascii="Times New Roman" w:hAnsi="Times New Roman" w:cs="Times New Roman"/>
        </w:rPr>
        <w:t xml:space="preserve">da </w:t>
      </w:r>
      <w:r w:rsidR="000B73F9" w:rsidRPr="003C0881">
        <w:rPr>
          <w:rFonts w:ascii="Times New Roman" w:hAnsi="Times New Roman" w:cs="Times New Roman"/>
        </w:rPr>
        <w:t>prijedlog svog kreditnog odbora o dodjeli kredita dostavi</w:t>
      </w:r>
      <w:r w:rsidR="009538D3">
        <w:rPr>
          <w:rFonts w:ascii="Times New Roman" w:hAnsi="Times New Roman" w:cs="Times New Roman"/>
        </w:rPr>
        <w:t xml:space="preserve"> </w:t>
      </w:r>
      <w:r w:rsidR="000B73F9" w:rsidRPr="003C0881">
        <w:rPr>
          <w:rFonts w:ascii="Times New Roman" w:hAnsi="Times New Roman" w:cs="Times New Roman"/>
        </w:rPr>
        <w:t>Općinskom načelniku na saglasnost</w:t>
      </w:r>
      <w:r w:rsidRPr="003C0881">
        <w:rPr>
          <w:rFonts w:ascii="Times New Roman" w:hAnsi="Times New Roman" w:cs="Times New Roman"/>
        </w:rPr>
        <w:t>;</w:t>
      </w:r>
    </w:p>
    <w:p w14:paraId="2DC9C0DC" w14:textId="4F6F2A60" w:rsidR="000B73F9" w:rsidRPr="003C0881" w:rsidRDefault="00746B9D" w:rsidP="000B73F9">
      <w:pPr>
        <w:pStyle w:val="Odlomakpopisa"/>
        <w:widowControl/>
        <w:numPr>
          <w:ilvl w:val="0"/>
          <w:numId w:val="5"/>
        </w:numPr>
        <w:adjustRightInd w:val="0"/>
        <w:contextualSpacing/>
        <w:rPr>
          <w:rFonts w:ascii="Times New Roman" w:hAnsi="Times New Roman" w:cs="Times New Roman"/>
        </w:rPr>
      </w:pPr>
      <w:r w:rsidRPr="003C0881">
        <w:rPr>
          <w:rFonts w:ascii="Times New Roman" w:hAnsi="Times New Roman" w:cs="Times New Roman"/>
        </w:rPr>
        <w:t>o</w:t>
      </w:r>
      <w:r w:rsidR="000B73F9" w:rsidRPr="003C0881">
        <w:rPr>
          <w:rFonts w:ascii="Times New Roman" w:hAnsi="Times New Roman" w:cs="Times New Roman"/>
        </w:rPr>
        <w:t>dobreni kredit po jednom korisniku ograničava</w:t>
      </w:r>
      <w:r w:rsidRPr="003C0881">
        <w:rPr>
          <w:rFonts w:ascii="Times New Roman" w:hAnsi="Times New Roman" w:cs="Times New Roman"/>
        </w:rPr>
        <w:t xml:space="preserve"> se</w:t>
      </w:r>
      <w:r w:rsidR="000B73F9" w:rsidRPr="003C0881">
        <w:rPr>
          <w:rFonts w:ascii="Times New Roman" w:hAnsi="Times New Roman" w:cs="Times New Roman"/>
        </w:rPr>
        <w:t xml:space="preserve"> na maksimalni iznos do 500.000,00 KM za privredna društva (</w:t>
      </w:r>
      <w:r w:rsidR="00E21AD9" w:rsidRPr="003C0881">
        <w:rPr>
          <w:rFonts w:ascii="Times New Roman" w:hAnsi="Times New Roman" w:cs="Times New Roman"/>
        </w:rPr>
        <w:t>u</w:t>
      </w:r>
      <w:r w:rsidR="000B73F9" w:rsidRPr="003C0881">
        <w:rPr>
          <w:rFonts w:ascii="Times New Roman" w:hAnsi="Times New Roman" w:cs="Times New Roman"/>
        </w:rPr>
        <w:t xml:space="preserve"> izuzetnim slučajevima Općina može dati saglasnost i na veće iznose kreditnih sredstava) i maksimalni iznos do 100.000,00 KM za samostalne preduzetnike</w:t>
      </w:r>
      <w:r w:rsidR="001537F2" w:rsidRPr="003C0881">
        <w:rPr>
          <w:rFonts w:ascii="Times New Roman" w:hAnsi="Times New Roman" w:cs="Times New Roman"/>
        </w:rPr>
        <w:t>,</w:t>
      </w:r>
      <w:r w:rsidR="000B73F9" w:rsidRPr="003C0881">
        <w:rPr>
          <w:rFonts w:ascii="Times New Roman" w:hAnsi="Times New Roman" w:cs="Times New Roman"/>
        </w:rPr>
        <w:t xml:space="preserve"> sa  rokom otplate </w:t>
      </w:r>
      <w:r w:rsidR="001537F2" w:rsidRPr="003C0881">
        <w:rPr>
          <w:rFonts w:ascii="Times New Roman" w:hAnsi="Times New Roman" w:cs="Times New Roman"/>
        </w:rPr>
        <w:t xml:space="preserve">za kratkoročne kredite </w:t>
      </w:r>
      <w:r w:rsidR="000B73F9" w:rsidRPr="003C0881">
        <w:rPr>
          <w:rFonts w:ascii="Times New Roman" w:hAnsi="Times New Roman" w:cs="Times New Roman"/>
        </w:rPr>
        <w:t>do 12 mjeseci i maksimalnim rokom otplate</w:t>
      </w:r>
      <w:r w:rsidR="001537F2" w:rsidRPr="003C0881">
        <w:rPr>
          <w:rFonts w:ascii="Times New Roman" w:hAnsi="Times New Roman" w:cs="Times New Roman"/>
        </w:rPr>
        <w:t xml:space="preserve"> za dugoročne kredite</w:t>
      </w:r>
      <w:r w:rsidR="000B73F9" w:rsidRPr="003C0881">
        <w:rPr>
          <w:rFonts w:ascii="Times New Roman" w:hAnsi="Times New Roman" w:cs="Times New Roman"/>
        </w:rPr>
        <w:t xml:space="preserve"> do 48 mjeseci.  </w:t>
      </w:r>
    </w:p>
    <w:p w14:paraId="2FF87EBB" w14:textId="76B97D10" w:rsidR="000B73F9" w:rsidRPr="003C0881" w:rsidRDefault="000B73F9" w:rsidP="000B73F9">
      <w:pPr>
        <w:pStyle w:val="Odlomakpopisa"/>
        <w:widowControl/>
        <w:numPr>
          <w:ilvl w:val="0"/>
          <w:numId w:val="5"/>
        </w:numPr>
        <w:adjustRightInd w:val="0"/>
        <w:contextualSpacing/>
        <w:rPr>
          <w:rFonts w:ascii="Times New Roman" w:hAnsi="Times New Roman" w:cs="Times New Roman"/>
        </w:rPr>
      </w:pPr>
      <w:r w:rsidRPr="003C0881">
        <w:rPr>
          <w:rFonts w:ascii="Times New Roman" w:hAnsi="Times New Roman" w:cs="Times New Roman"/>
        </w:rPr>
        <w:t xml:space="preserve">da korisniku </w:t>
      </w:r>
      <w:r w:rsidR="00746B9D" w:rsidRPr="003C0881">
        <w:rPr>
          <w:rFonts w:ascii="Times New Roman" w:hAnsi="Times New Roman" w:cs="Times New Roman"/>
        </w:rPr>
        <w:t>kredita</w:t>
      </w:r>
      <w:r w:rsidRPr="003C0881">
        <w:rPr>
          <w:rFonts w:ascii="Times New Roman" w:hAnsi="Times New Roman" w:cs="Times New Roman"/>
        </w:rPr>
        <w:t xml:space="preserve"> daje mogućnost korištenja grejs perioda otplate kredita na period do maksimalno 6 mjeseci.</w:t>
      </w:r>
    </w:p>
    <w:p w14:paraId="6B22985C" w14:textId="77777777" w:rsidR="000B73F9" w:rsidRPr="003C0881" w:rsidRDefault="000B73F9" w:rsidP="000B73F9">
      <w:pPr>
        <w:pStyle w:val="Odlomakpopisa"/>
        <w:widowControl/>
        <w:numPr>
          <w:ilvl w:val="0"/>
          <w:numId w:val="5"/>
        </w:numPr>
        <w:adjustRightInd w:val="0"/>
        <w:contextualSpacing/>
        <w:rPr>
          <w:rFonts w:ascii="Times New Roman" w:hAnsi="Times New Roman" w:cs="Times New Roman"/>
        </w:rPr>
      </w:pPr>
      <w:r w:rsidRPr="003C0881">
        <w:rPr>
          <w:rFonts w:ascii="Times New Roman" w:hAnsi="Times New Roman" w:cs="Times New Roman"/>
        </w:rPr>
        <w:t xml:space="preserve">da u potpunosti snosi rizik naplate odobrenih podsticajnih kreditnih sredstava – glavnice i pripadajuće kamate. </w:t>
      </w:r>
    </w:p>
    <w:p w14:paraId="293BE5C1" w14:textId="355D18DE" w:rsidR="000B73F9" w:rsidRPr="003C0881" w:rsidRDefault="00141680" w:rsidP="000B73F9">
      <w:pPr>
        <w:pStyle w:val="Odlomakpopisa"/>
        <w:widowControl/>
        <w:numPr>
          <w:ilvl w:val="0"/>
          <w:numId w:val="5"/>
        </w:numPr>
        <w:adjustRightInd w:val="0"/>
        <w:contextualSpacing/>
        <w:rPr>
          <w:rFonts w:ascii="Times New Roman" w:hAnsi="Times New Roman" w:cs="Times New Roman"/>
        </w:rPr>
      </w:pPr>
      <w:r w:rsidRPr="003C0881">
        <w:rPr>
          <w:rFonts w:ascii="Times New Roman" w:hAnsi="Times New Roman" w:cs="Times New Roman"/>
        </w:rPr>
        <w:t xml:space="preserve">da </w:t>
      </w:r>
      <w:r w:rsidR="000B73F9" w:rsidRPr="003C0881">
        <w:rPr>
          <w:rFonts w:ascii="Times New Roman" w:hAnsi="Times New Roman" w:cs="Times New Roman"/>
        </w:rPr>
        <w:t>izvještava Općinu Konjic o trošenju kreditnih sredstava</w:t>
      </w:r>
      <w:r w:rsidR="00960E39" w:rsidRPr="003C0881">
        <w:rPr>
          <w:rFonts w:ascii="Times New Roman" w:hAnsi="Times New Roman" w:cs="Times New Roman"/>
        </w:rPr>
        <w:t xml:space="preserve"> i </w:t>
      </w:r>
      <w:r w:rsidR="00746B9D" w:rsidRPr="003C0881">
        <w:rPr>
          <w:rFonts w:ascii="Times New Roman" w:hAnsi="Times New Roman" w:cs="Times New Roman"/>
        </w:rPr>
        <w:t xml:space="preserve">sredstava </w:t>
      </w:r>
      <w:r w:rsidR="00960E39" w:rsidRPr="003C0881">
        <w:rPr>
          <w:rFonts w:ascii="Times New Roman" w:hAnsi="Times New Roman" w:cs="Times New Roman"/>
        </w:rPr>
        <w:t xml:space="preserve">subvencije </w:t>
      </w:r>
      <w:r w:rsidR="000B73F9" w:rsidRPr="003C0881">
        <w:rPr>
          <w:rFonts w:ascii="Times New Roman" w:hAnsi="Times New Roman" w:cs="Times New Roman"/>
        </w:rPr>
        <w:t>u formi koju usaglase Ugovorom.</w:t>
      </w:r>
    </w:p>
    <w:p w14:paraId="4F8FCB66" w14:textId="77777777" w:rsidR="00715C41" w:rsidRPr="009538D3" w:rsidRDefault="00715C41" w:rsidP="009538D3">
      <w:pPr>
        <w:widowControl/>
        <w:adjustRightInd w:val="0"/>
        <w:ind w:left="360"/>
        <w:contextualSpacing/>
        <w:rPr>
          <w:rFonts w:ascii="Times New Roman" w:hAnsi="Times New Roman" w:cs="Times New Roman"/>
        </w:rPr>
      </w:pPr>
    </w:p>
    <w:p w14:paraId="642E7368" w14:textId="77777777" w:rsidR="000B73F9" w:rsidRPr="003C0881" w:rsidRDefault="000B73F9" w:rsidP="000B73F9">
      <w:pPr>
        <w:pStyle w:val="Naslov1"/>
        <w:ind w:left="0" w:right="3384"/>
        <w:jc w:val="left"/>
        <w:rPr>
          <w:rFonts w:ascii="Times New Roman" w:hAnsi="Times New Roman" w:cs="Times New Roman"/>
        </w:rPr>
      </w:pPr>
    </w:p>
    <w:p w14:paraId="5CF5A6DE" w14:textId="77777777" w:rsidR="00B54A20" w:rsidRPr="003C0881" w:rsidRDefault="00B54A20" w:rsidP="00B54A20">
      <w:pPr>
        <w:pStyle w:val="Tijeloteksta"/>
        <w:spacing w:before="7"/>
        <w:rPr>
          <w:rFonts w:ascii="Times New Roman" w:hAnsi="Times New Roman" w:cs="Times New Roman"/>
          <w:sz w:val="22"/>
          <w:szCs w:val="22"/>
        </w:rPr>
      </w:pPr>
    </w:p>
    <w:p w14:paraId="570F77F4" w14:textId="1565B6DB" w:rsidR="00B54A20" w:rsidRPr="003C0881" w:rsidRDefault="00B54A20" w:rsidP="00B54A20">
      <w:pPr>
        <w:pStyle w:val="Naslov1"/>
        <w:spacing w:before="1"/>
        <w:ind w:left="99"/>
        <w:rPr>
          <w:rFonts w:ascii="Times New Roman" w:hAnsi="Times New Roman" w:cs="Times New Roman"/>
        </w:rPr>
      </w:pPr>
      <w:r w:rsidRPr="003C0881">
        <w:rPr>
          <w:rFonts w:ascii="Times New Roman" w:hAnsi="Times New Roman" w:cs="Times New Roman"/>
        </w:rPr>
        <w:t>III</w:t>
      </w:r>
      <w:r w:rsidR="0025412B">
        <w:rPr>
          <w:rFonts w:ascii="Times New Roman" w:hAnsi="Times New Roman" w:cs="Times New Roman"/>
        </w:rPr>
        <w:t xml:space="preserve">. </w:t>
      </w:r>
      <w:r w:rsidRPr="003C0881">
        <w:rPr>
          <w:rFonts w:ascii="Times New Roman" w:hAnsi="Times New Roman" w:cs="Times New Roman"/>
        </w:rPr>
        <w:t>MJESTO I NAČIN PODNOŠENJA PONUDE</w:t>
      </w:r>
    </w:p>
    <w:p w14:paraId="6E6B7DD8" w14:textId="77777777" w:rsidR="00AC29E5" w:rsidRPr="003C0881" w:rsidRDefault="00AC29E5" w:rsidP="00B54A20">
      <w:pPr>
        <w:pStyle w:val="Naslov1"/>
        <w:spacing w:before="1"/>
        <w:ind w:left="99"/>
        <w:rPr>
          <w:rFonts w:ascii="Times New Roman" w:hAnsi="Times New Roman" w:cs="Times New Roman"/>
        </w:rPr>
      </w:pPr>
    </w:p>
    <w:p w14:paraId="54921D00" w14:textId="06BA0A9A" w:rsidR="000B73F9" w:rsidRPr="003C0881" w:rsidRDefault="00B54A20" w:rsidP="000B73F9">
      <w:pPr>
        <w:pStyle w:val="Tijeloteksta"/>
        <w:spacing w:before="2"/>
        <w:ind w:left="225" w:right="150"/>
        <w:jc w:val="both"/>
        <w:rPr>
          <w:rFonts w:ascii="Times New Roman" w:hAnsi="Times New Roman" w:cs="Times New Roman"/>
          <w:sz w:val="22"/>
          <w:szCs w:val="22"/>
        </w:rPr>
      </w:pPr>
      <w:r w:rsidRPr="003C0881">
        <w:rPr>
          <w:rFonts w:ascii="Times New Roman" w:hAnsi="Times New Roman" w:cs="Times New Roman"/>
          <w:sz w:val="22"/>
          <w:szCs w:val="22"/>
        </w:rPr>
        <w:t>Ponuđač dostavlja ponudu u originalu i podnosi je u zatvorenoj koverti. Ponude se predaju na protokol Općine Konjic ili putem pošte, u zatvorenoj koverti na kojoj, na prednjoj strani koverte, mora biti navedeno:</w:t>
      </w:r>
    </w:p>
    <w:p w14:paraId="2A3562D4" w14:textId="77777777" w:rsidR="00715C41" w:rsidRPr="003C0881" w:rsidRDefault="00715C41" w:rsidP="000B73F9">
      <w:pPr>
        <w:pStyle w:val="Tijeloteksta"/>
        <w:spacing w:before="2"/>
        <w:ind w:left="225" w:right="150"/>
        <w:jc w:val="both"/>
        <w:rPr>
          <w:rFonts w:ascii="Times New Roman" w:hAnsi="Times New Roman" w:cs="Times New Roman"/>
          <w:sz w:val="22"/>
          <w:szCs w:val="22"/>
        </w:rPr>
      </w:pPr>
    </w:p>
    <w:p w14:paraId="69FDE2A8" w14:textId="67E12554" w:rsidR="000B73F9" w:rsidRPr="003C0881" w:rsidRDefault="00B54A20" w:rsidP="000B73F9">
      <w:pPr>
        <w:pStyle w:val="Tijeloteksta"/>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Općina Konjic</w:t>
      </w:r>
    </w:p>
    <w:p w14:paraId="0278AAD0" w14:textId="4362082B" w:rsidR="000B73F9" w:rsidRPr="003C0881" w:rsidRDefault="00B54A20" w:rsidP="000B73F9">
      <w:pPr>
        <w:pStyle w:val="Tijeloteksta"/>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Služba za privredu, finansije i društvene djelatnosti</w:t>
      </w:r>
    </w:p>
    <w:p w14:paraId="59571174" w14:textId="4D910369" w:rsidR="00B54A20" w:rsidRPr="003C0881" w:rsidRDefault="00B54A20" w:rsidP="000B73F9">
      <w:pPr>
        <w:pStyle w:val="Tijeloteksta"/>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Maršala Tita br. 62</w:t>
      </w:r>
    </w:p>
    <w:p w14:paraId="7C4573B1" w14:textId="4F3CB021" w:rsidR="00B54A20" w:rsidRPr="003C0881" w:rsidRDefault="0033735E" w:rsidP="0033735E">
      <w:pPr>
        <w:spacing w:before="1"/>
        <w:ind w:right="3979"/>
        <w:rPr>
          <w:rFonts w:ascii="Times New Roman" w:hAnsi="Times New Roman" w:cs="Times New Roman"/>
          <w:b/>
        </w:rPr>
      </w:pPr>
      <w:r w:rsidRPr="003C0881">
        <w:rPr>
          <w:rFonts w:ascii="Times New Roman" w:hAnsi="Times New Roman" w:cs="Times New Roman"/>
          <w:b/>
        </w:rPr>
        <w:t xml:space="preserve">                                                               </w:t>
      </w:r>
      <w:r w:rsidR="000B73F9" w:rsidRPr="003C0881">
        <w:rPr>
          <w:rFonts w:ascii="Times New Roman" w:hAnsi="Times New Roman" w:cs="Times New Roman"/>
          <w:b/>
        </w:rPr>
        <w:t xml:space="preserve">      </w:t>
      </w:r>
      <w:r w:rsidRPr="003C0881">
        <w:rPr>
          <w:rFonts w:ascii="Times New Roman" w:hAnsi="Times New Roman" w:cs="Times New Roman"/>
          <w:b/>
        </w:rPr>
        <w:t xml:space="preserve"> </w:t>
      </w:r>
      <w:r w:rsidR="00B54A20" w:rsidRPr="003C0881">
        <w:rPr>
          <w:rFonts w:ascii="Times New Roman" w:hAnsi="Times New Roman" w:cs="Times New Roman"/>
          <w:b/>
        </w:rPr>
        <w:t>88400 Konjic</w:t>
      </w:r>
    </w:p>
    <w:p w14:paraId="7A6F6F62" w14:textId="1C252574" w:rsidR="00B54A20" w:rsidRPr="003C0881" w:rsidRDefault="00B54A20" w:rsidP="002432EF">
      <w:pPr>
        <w:spacing w:before="1"/>
        <w:ind w:left="150"/>
        <w:jc w:val="center"/>
        <w:rPr>
          <w:rFonts w:ascii="Times New Roman" w:hAnsi="Times New Roman" w:cs="Times New Roman"/>
          <w:b/>
        </w:rPr>
      </w:pPr>
      <w:r w:rsidRPr="003C0881">
        <w:rPr>
          <w:rFonts w:ascii="Times New Roman" w:hAnsi="Times New Roman" w:cs="Times New Roman"/>
          <w:b/>
          <w:u w:val="single"/>
        </w:rPr>
        <w:t>Javni poziv poslovnim bankama za plasman kreditne linije uz subvencionisanje dijela kamatne stope za</w:t>
      </w:r>
      <w:r w:rsidR="002432EF" w:rsidRPr="003C0881">
        <w:rPr>
          <w:rFonts w:ascii="Times New Roman" w:hAnsi="Times New Roman" w:cs="Times New Roman"/>
          <w:b/>
          <w:u w:val="single"/>
        </w:rPr>
        <w:t xml:space="preserve"> </w:t>
      </w:r>
      <w:r w:rsidR="000B73F9" w:rsidRPr="003C0881">
        <w:rPr>
          <w:rFonts w:ascii="Times New Roman" w:hAnsi="Times New Roman" w:cs="Times New Roman"/>
          <w:b/>
          <w:w w:val="99"/>
          <w:u w:val="single"/>
        </w:rPr>
        <w:t xml:space="preserve">privredne </w:t>
      </w:r>
      <w:r w:rsidR="002432EF" w:rsidRPr="003C0881">
        <w:rPr>
          <w:rFonts w:ascii="Times New Roman" w:hAnsi="Times New Roman" w:cs="Times New Roman"/>
          <w:b/>
          <w:u w:val="single"/>
        </w:rPr>
        <w:t>subjekte sa sjedištem na području O</w:t>
      </w:r>
      <w:r w:rsidRPr="003C0881">
        <w:rPr>
          <w:rFonts w:ascii="Times New Roman" w:hAnsi="Times New Roman" w:cs="Times New Roman"/>
          <w:b/>
          <w:u w:val="single"/>
        </w:rPr>
        <w:t>pćine Konjic</w:t>
      </w:r>
    </w:p>
    <w:p w14:paraId="20110D5F" w14:textId="5D1D3149" w:rsidR="00B54A20" w:rsidRPr="003C0881" w:rsidRDefault="002432EF" w:rsidP="002432EF">
      <w:pPr>
        <w:spacing w:before="1"/>
        <w:jc w:val="center"/>
        <w:rPr>
          <w:rFonts w:ascii="Times New Roman" w:hAnsi="Times New Roman" w:cs="Times New Roman"/>
          <w:b/>
          <w:i/>
        </w:rPr>
      </w:pPr>
      <w:r w:rsidRPr="003C0881">
        <w:rPr>
          <w:rFonts w:ascii="Times New Roman" w:hAnsi="Times New Roman" w:cs="Times New Roman"/>
          <w:b/>
          <w:i/>
        </w:rPr>
        <w:t>''NE OTVARAJ''</w:t>
      </w:r>
    </w:p>
    <w:p w14:paraId="43F8A84B" w14:textId="77777777" w:rsidR="00715C41" w:rsidRPr="003C0881" w:rsidRDefault="00715C41" w:rsidP="002432EF">
      <w:pPr>
        <w:spacing w:before="1"/>
        <w:jc w:val="center"/>
        <w:rPr>
          <w:rFonts w:ascii="Times New Roman" w:hAnsi="Times New Roman" w:cs="Times New Roman"/>
          <w:b/>
          <w:i/>
        </w:rPr>
      </w:pPr>
    </w:p>
    <w:p w14:paraId="493AB846" w14:textId="77777777" w:rsidR="00B54A20" w:rsidRPr="003C0881" w:rsidRDefault="00B54A20" w:rsidP="00B54A20">
      <w:pPr>
        <w:pStyle w:val="Tijeloteksta"/>
        <w:rPr>
          <w:rFonts w:ascii="Times New Roman" w:hAnsi="Times New Roman" w:cs="Times New Roman"/>
          <w:b/>
          <w:i/>
          <w:sz w:val="22"/>
          <w:szCs w:val="22"/>
        </w:rPr>
      </w:pPr>
    </w:p>
    <w:p w14:paraId="6CBC2932" w14:textId="77777777" w:rsidR="00B54A20" w:rsidRPr="003C0881" w:rsidRDefault="00B54A20" w:rsidP="00B54A20">
      <w:pPr>
        <w:pStyle w:val="Tijeloteksta"/>
        <w:spacing w:before="1" w:line="266" w:lineRule="auto"/>
        <w:ind w:left="225" w:right="144"/>
        <w:jc w:val="both"/>
        <w:rPr>
          <w:rFonts w:ascii="Times New Roman" w:hAnsi="Times New Roman" w:cs="Times New Roman"/>
          <w:sz w:val="22"/>
          <w:szCs w:val="22"/>
        </w:rPr>
      </w:pPr>
      <w:r w:rsidRPr="003C0881">
        <w:rPr>
          <w:rFonts w:ascii="Times New Roman" w:hAnsi="Times New Roman" w:cs="Times New Roman"/>
          <w:sz w:val="22"/>
          <w:szCs w:val="22"/>
        </w:rPr>
        <w:t>Na poleđini koverte obavezno se navodi: naziv podnosioca ponude, adresa i kontakt telefon, te se ovjerava pečatom.</w:t>
      </w:r>
    </w:p>
    <w:p w14:paraId="09856638" w14:textId="77777777" w:rsidR="00B54A20" w:rsidRPr="003C0881" w:rsidRDefault="00B54A20" w:rsidP="00B54A20">
      <w:pPr>
        <w:pStyle w:val="Tijeloteksta"/>
        <w:spacing w:before="11"/>
        <w:rPr>
          <w:rFonts w:ascii="Times New Roman" w:hAnsi="Times New Roman" w:cs="Times New Roman"/>
          <w:sz w:val="22"/>
          <w:szCs w:val="22"/>
        </w:rPr>
      </w:pPr>
    </w:p>
    <w:p w14:paraId="5DAF19FB" w14:textId="77777777" w:rsidR="00B54A20" w:rsidRPr="003C0881" w:rsidRDefault="00B54A20" w:rsidP="00B54A20">
      <w:pPr>
        <w:spacing w:line="264" w:lineRule="auto"/>
        <w:ind w:left="225" w:right="139"/>
        <w:jc w:val="both"/>
        <w:rPr>
          <w:rFonts w:ascii="Times New Roman" w:hAnsi="Times New Roman" w:cs="Times New Roman"/>
        </w:rPr>
      </w:pPr>
      <w:r w:rsidRPr="003C0881">
        <w:rPr>
          <w:rFonts w:ascii="Times New Roman" w:hAnsi="Times New Roman" w:cs="Times New Roman"/>
        </w:rPr>
        <w:t>Ponuda, bez obzira na način dostavljanja, mora biti zaprimljena u Općini Konjic do datuma, vremena i adresi navedenoj u javnom pozivu. Sve ponude zaprimljene nakon tog vremena su neblagovremene i kao takve, neotvorene će biti vraćene ponuđaču. Ponuda se čvrsto uvezuje na način da se onemogući naknadno vađenje ili umetanje listova. Stranice ponude se označavaju brojem na način da je vidljiv redni broj stranice.</w:t>
      </w:r>
    </w:p>
    <w:p w14:paraId="30B98067" w14:textId="77777777" w:rsidR="002432EF" w:rsidRPr="003C0881" w:rsidRDefault="002432EF" w:rsidP="00B54A20">
      <w:pPr>
        <w:spacing w:line="264" w:lineRule="auto"/>
        <w:ind w:left="225" w:right="139"/>
        <w:jc w:val="both"/>
        <w:rPr>
          <w:rFonts w:ascii="Times New Roman" w:hAnsi="Times New Roman" w:cs="Times New Roman"/>
        </w:rPr>
      </w:pPr>
    </w:p>
    <w:p w14:paraId="577FB1BA" w14:textId="0076B609" w:rsidR="002432EF" w:rsidRPr="003C0881" w:rsidRDefault="002432EF" w:rsidP="00B54A20">
      <w:pPr>
        <w:spacing w:line="264" w:lineRule="auto"/>
        <w:ind w:left="225" w:right="139"/>
        <w:jc w:val="both"/>
        <w:rPr>
          <w:rFonts w:ascii="Times New Roman" w:hAnsi="Times New Roman" w:cs="Times New Roman"/>
        </w:rPr>
      </w:pPr>
    </w:p>
    <w:p w14:paraId="65323323" w14:textId="51E0A493" w:rsidR="00715C41" w:rsidRPr="003C0881" w:rsidRDefault="00715C41" w:rsidP="00B54A20">
      <w:pPr>
        <w:spacing w:line="264" w:lineRule="auto"/>
        <w:ind w:left="225" w:right="139"/>
        <w:jc w:val="both"/>
        <w:rPr>
          <w:rFonts w:ascii="Times New Roman" w:hAnsi="Times New Roman" w:cs="Times New Roman"/>
        </w:rPr>
      </w:pPr>
    </w:p>
    <w:p w14:paraId="109F6A07" w14:textId="24152C41" w:rsidR="002432EF" w:rsidRPr="003C0881" w:rsidRDefault="002432EF" w:rsidP="00B54A20">
      <w:pPr>
        <w:spacing w:line="264" w:lineRule="auto"/>
        <w:ind w:left="225" w:right="139"/>
        <w:jc w:val="both"/>
        <w:rPr>
          <w:rFonts w:ascii="Times New Roman" w:hAnsi="Times New Roman" w:cs="Times New Roman"/>
        </w:rPr>
      </w:pPr>
    </w:p>
    <w:p w14:paraId="5B4F903B" w14:textId="77777777" w:rsidR="00715C41" w:rsidRPr="003C0881" w:rsidRDefault="00715C41" w:rsidP="00B54A20">
      <w:pPr>
        <w:spacing w:line="264" w:lineRule="auto"/>
        <w:ind w:left="225" w:right="139"/>
        <w:jc w:val="both"/>
        <w:rPr>
          <w:rFonts w:ascii="Times New Roman" w:hAnsi="Times New Roman" w:cs="Times New Roman"/>
        </w:rPr>
      </w:pPr>
    </w:p>
    <w:p w14:paraId="757DEE07" w14:textId="7A24BDA1" w:rsidR="00B54A20" w:rsidRPr="003C0881" w:rsidRDefault="00B54A20" w:rsidP="00AC29E5">
      <w:pPr>
        <w:spacing w:before="196"/>
        <w:ind w:left="220"/>
        <w:jc w:val="center"/>
        <w:rPr>
          <w:rFonts w:ascii="Times New Roman" w:hAnsi="Times New Roman" w:cs="Times New Roman"/>
          <w:b/>
        </w:rPr>
      </w:pPr>
      <w:r w:rsidRPr="003C0881">
        <w:rPr>
          <w:rFonts w:ascii="Times New Roman" w:hAnsi="Times New Roman" w:cs="Times New Roman"/>
          <w:b/>
        </w:rPr>
        <w:lastRenderedPageBreak/>
        <w:t>IV</w:t>
      </w:r>
      <w:r w:rsidR="0025412B">
        <w:rPr>
          <w:rFonts w:ascii="Times New Roman" w:hAnsi="Times New Roman" w:cs="Times New Roman"/>
          <w:b/>
        </w:rPr>
        <w:t>.</w:t>
      </w:r>
      <w:r w:rsidRPr="003C0881">
        <w:rPr>
          <w:rFonts w:ascii="Times New Roman" w:hAnsi="Times New Roman" w:cs="Times New Roman"/>
          <w:b/>
        </w:rPr>
        <w:t xml:space="preserve"> USLOVI ZA UČEŠĆE</w:t>
      </w:r>
    </w:p>
    <w:p w14:paraId="7B2188A9" w14:textId="77777777" w:rsidR="00B54A20" w:rsidRPr="003C0881" w:rsidRDefault="00B54A20"/>
    <w:p w14:paraId="5084C0FE" w14:textId="77777777" w:rsidR="00B54A20" w:rsidRPr="003C0881" w:rsidRDefault="00B54A20" w:rsidP="00B54A20">
      <w:pPr>
        <w:pStyle w:val="Naslov2"/>
        <w:ind w:left="220"/>
        <w:rPr>
          <w:rFonts w:ascii="Times New Roman" w:hAnsi="Times New Roman" w:cs="Times New Roman"/>
          <w:b w:val="0"/>
          <w:sz w:val="22"/>
          <w:szCs w:val="22"/>
        </w:rPr>
      </w:pPr>
      <w:r w:rsidRPr="003C0881">
        <w:rPr>
          <w:rFonts w:ascii="Times New Roman" w:hAnsi="Times New Roman" w:cs="Times New Roman"/>
          <w:sz w:val="22"/>
          <w:szCs w:val="22"/>
        </w:rPr>
        <w:t>Opšta dokumentacija:</w:t>
      </w:r>
    </w:p>
    <w:p w14:paraId="0FECA505" w14:textId="77777777" w:rsidR="00B54A20" w:rsidRPr="003C0881" w:rsidRDefault="00B54A20" w:rsidP="00013FE3">
      <w:pPr>
        <w:pStyle w:val="Odlomakpopisa"/>
        <w:numPr>
          <w:ilvl w:val="0"/>
          <w:numId w:val="3"/>
        </w:numPr>
        <w:tabs>
          <w:tab w:val="left" w:pos="940"/>
          <w:tab w:val="left" w:pos="941"/>
        </w:tabs>
        <w:spacing w:before="59" w:line="243" w:lineRule="exact"/>
        <w:ind w:hanging="361"/>
        <w:jc w:val="both"/>
        <w:rPr>
          <w:rFonts w:ascii="Times New Roman" w:hAnsi="Times New Roman" w:cs="Times New Roman"/>
        </w:rPr>
      </w:pPr>
      <w:r w:rsidRPr="003C0881">
        <w:rPr>
          <w:rFonts w:ascii="Times New Roman" w:hAnsi="Times New Roman" w:cs="Times New Roman"/>
        </w:rPr>
        <w:t>Rješenje o upisu u sudski</w:t>
      </w:r>
      <w:r w:rsidRPr="003C0881">
        <w:rPr>
          <w:rFonts w:ascii="Times New Roman" w:hAnsi="Times New Roman" w:cs="Times New Roman"/>
          <w:spacing w:val="-1"/>
        </w:rPr>
        <w:t xml:space="preserve"> </w:t>
      </w:r>
      <w:r w:rsidRPr="003C0881">
        <w:rPr>
          <w:rFonts w:ascii="Times New Roman" w:hAnsi="Times New Roman" w:cs="Times New Roman"/>
        </w:rPr>
        <w:t>registar;</w:t>
      </w:r>
    </w:p>
    <w:p w14:paraId="04837501" w14:textId="77777777" w:rsidR="00B54A20" w:rsidRPr="003C0881" w:rsidRDefault="00B54A20" w:rsidP="00013FE3">
      <w:pPr>
        <w:pStyle w:val="Odlomakpopisa"/>
        <w:numPr>
          <w:ilvl w:val="0"/>
          <w:numId w:val="3"/>
        </w:numPr>
        <w:tabs>
          <w:tab w:val="left" w:pos="941"/>
        </w:tabs>
        <w:spacing w:line="243" w:lineRule="exact"/>
        <w:ind w:hanging="361"/>
        <w:jc w:val="both"/>
        <w:rPr>
          <w:rFonts w:ascii="Times New Roman" w:hAnsi="Times New Roman" w:cs="Times New Roman"/>
        </w:rPr>
      </w:pPr>
      <w:r w:rsidRPr="003C0881">
        <w:rPr>
          <w:rFonts w:ascii="Times New Roman" w:hAnsi="Times New Roman" w:cs="Times New Roman"/>
        </w:rPr>
        <w:t>Dokaz o dozvoli za rad (licenca) od Agencije za bankarstvo Federacije</w:t>
      </w:r>
      <w:r w:rsidRPr="003C0881">
        <w:rPr>
          <w:rFonts w:ascii="Times New Roman" w:hAnsi="Times New Roman" w:cs="Times New Roman"/>
          <w:spacing w:val="-6"/>
        </w:rPr>
        <w:t xml:space="preserve"> </w:t>
      </w:r>
      <w:r w:rsidRPr="003C0881">
        <w:rPr>
          <w:rFonts w:ascii="Times New Roman" w:hAnsi="Times New Roman" w:cs="Times New Roman"/>
        </w:rPr>
        <w:t>BiH;</w:t>
      </w:r>
    </w:p>
    <w:p w14:paraId="422C6614" w14:textId="77777777" w:rsidR="00B54A20" w:rsidRPr="003C0881" w:rsidRDefault="00B54A20" w:rsidP="00013FE3">
      <w:pPr>
        <w:pStyle w:val="Odlomakpopisa"/>
        <w:numPr>
          <w:ilvl w:val="0"/>
          <w:numId w:val="3"/>
        </w:numPr>
        <w:tabs>
          <w:tab w:val="left" w:pos="940"/>
          <w:tab w:val="left" w:pos="941"/>
        </w:tabs>
        <w:spacing w:before="1" w:line="243" w:lineRule="exact"/>
        <w:ind w:hanging="361"/>
        <w:jc w:val="both"/>
        <w:rPr>
          <w:rFonts w:ascii="Times New Roman" w:hAnsi="Times New Roman" w:cs="Times New Roman"/>
        </w:rPr>
      </w:pPr>
      <w:r w:rsidRPr="003C0881">
        <w:rPr>
          <w:rFonts w:ascii="Times New Roman" w:hAnsi="Times New Roman" w:cs="Times New Roman"/>
        </w:rPr>
        <w:t>Certifikat Agencije za osiguranje</w:t>
      </w:r>
      <w:r w:rsidRPr="003C0881">
        <w:rPr>
          <w:rFonts w:ascii="Times New Roman" w:hAnsi="Times New Roman" w:cs="Times New Roman"/>
          <w:spacing w:val="-2"/>
        </w:rPr>
        <w:t xml:space="preserve"> </w:t>
      </w:r>
      <w:r w:rsidRPr="003C0881">
        <w:rPr>
          <w:rFonts w:ascii="Times New Roman" w:hAnsi="Times New Roman" w:cs="Times New Roman"/>
        </w:rPr>
        <w:t>depozita;</w:t>
      </w:r>
    </w:p>
    <w:p w14:paraId="3C54E861" w14:textId="77777777" w:rsidR="00B54A20" w:rsidRPr="003C0881" w:rsidRDefault="00B54A20" w:rsidP="00013FE3">
      <w:pPr>
        <w:pStyle w:val="Odlomakpopisa"/>
        <w:numPr>
          <w:ilvl w:val="0"/>
          <w:numId w:val="3"/>
        </w:numPr>
        <w:tabs>
          <w:tab w:val="left" w:pos="941"/>
        </w:tabs>
        <w:spacing w:line="243" w:lineRule="exact"/>
        <w:ind w:hanging="361"/>
        <w:jc w:val="both"/>
        <w:rPr>
          <w:rFonts w:ascii="Times New Roman" w:hAnsi="Times New Roman" w:cs="Times New Roman"/>
        </w:rPr>
      </w:pPr>
      <w:r w:rsidRPr="003C0881">
        <w:rPr>
          <w:rFonts w:ascii="Times New Roman" w:hAnsi="Times New Roman" w:cs="Times New Roman"/>
        </w:rPr>
        <w:t>Porezni, PDV i identifikacioni broj;</w:t>
      </w:r>
    </w:p>
    <w:p w14:paraId="2063A649" w14:textId="77777777" w:rsidR="00B54A20" w:rsidRPr="003C0881" w:rsidRDefault="00B54A20" w:rsidP="00013FE3">
      <w:pPr>
        <w:pStyle w:val="Odlomakpopisa"/>
        <w:numPr>
          <w:ilvl w:val="0"/>
          <w:numId w:val="3"/>
        </w:numPr>
        <w:tabs>
          <w:tab w:val="left" w:pos="940"/>
          <w:tab w:val="left" w:pos="941"/>
        </w:tabs>
        <w:spacing w:before="42"/>
        <w:ind w:right="124" w:hanging="361"/>
        <w:jc w:val="both"/>
        <w:rPr>
          <w:rFonts w:ascii="Times New Roman" w:hAnsi="Times New Roman" w:cs="Times New Roman"/>
        </w:rPr>
      </w:pPr>
      <w:r w:rsidRPr="003C0881">
        <w:rPr>
          <w:rFonts w:ascii="Times New Roman" w:hAnsi="Times New Roman" w:cs="Times New Roman"/>
        </w:rPr>
        <w:t>Uvjerenje o izmirenim porezima i doprinosima kojim se potvrđuje da se uredno izmiruju direktni</w:t>
      </w:r>
      <w:r w:rsidRPr="003C0881">
        <w:rPr>
          <w:rFonts w:ascii="Times New Roman" w:hAnsi="Times New Roman" w:cs="Times New Roman"/>
          <w:spacing w:val="-14"/>
        </w:rPr>
        <w:t xml:space="preserve"> </w:t>
      </w:r>
      <w:r w:rsidRPr="003C0881">
        <w:rPr>
          <w:rFonts w:ascii="Times New Roman" w:hAnsi="Times New Roman" w:cs="Times New Roman"/>
        </w:rPr>
        <w:t>porezi;doprinosi za PIO/MIO i zdravstveno osiguranje izdato od Poreske uprave Federacije BiH ne starije od tri mjeseca od dana podnošenja prijave;</w:t>
      </w:r>
    </w:p>
    <w:p w14:paraId="29EEF837" w14:textId="77777777" w:rsidR="00B54A20" w:rsidRPr="003C0881" w:rsidRDefault="00B54A20" w:rsidP="00013FE3">
      <w:pPr>
        <w:pStyle w:val="Odlomakpopisa"/>
        <w:numPr>
          <w:ilvl w:val="0"/>
          <w:numId w:val="3"/>
        </w:numPr>
        <w:tabs>
          <w:tab w:val="left" w:pos="941"/>
        </w:tabs>
        <w:spacing w:before="2"/>
        <w:ind w:hanging="361"/>
        <w:jc w:val="both"/>
        <w:rPr>
          <w:rFonts w:ascii="Times New Roman" w:hAnsi="Times New Roman" w:cs="Times New Roman"/>
        </w:rPr>
      </w:pPr>
      <w:r w:rsidRPr="003C0881">
        <w:rPr>
          <w:rFonts w:ascii="Times New Roman" w:hAnsi="Times New Roman" w:cs="Times New Roman"/>
        </w:rPr>
        <w:t>Dokaz o Adekvatnosti kapitala na dan 31.12.2020. godine koja ne smije biti manja od 14,5</w:t>
      </w:r>
      <w:r w:rsidRPr="003C0881">
        <w:rPr>
          <w:rFonts w:ascii="Times New Roman" w:hAnsi="Times New Roman" w:cs="Times New Roman"/>
          <w:spacing w:val="-10"/>
        </w:rPr>
        <w:t xml:space="preserve"> </w:t>
      </w:r>
      <w:r w:rsidRPr="003C0881">
        <w:rPr>
          <w:rFonts w:ascii="Times New Roman" w:hAnsi="Times New Roman" w:cs="Times New Roman"/>
        </w:rPr>
        <w:t>%;</w:t>
      </w:r>
    </w:p>
    <w:p w14:paraId="4FB52A93" w14:textId="77777777" w:rsidR="00B54A20" w:rsidRPr="003C0881" w:rsidRDefault="00B54A20" w:rsidP="00013FE3">
      <w:pPr>
        <w:pStyle w:val="Odlomakpopisa"/>
        <w:numPr>
          <w:ilvl w:val="0"/>
          <w:numId w:val="3"/>
        </w:numPr>
        <w:tabs>
          <w:tab w:val="left" w:pos="941"/>
        </w:tabs>
        <w:spacing w:line="243" w:lineRule="exact"/>
        <w:ind w:hanging="361"/>
        <w:jc w:val="both"/>
        <w:rPr>
          <w:rFonts w:ascii="Times New Roman" w:hAnsi="Times New Roman" w:cs="Times New Roman"/>
        </w:rPr>
      </w:pPr>
      <w:r w:rsidRPr="003C0881">
        <w:rPr>
          <w:rFonts w:ascii="Times New Roman" w:hAnsi="Times New Roman" w:cs="Times New Roman"/>
        </w:rPr>
        <w:t>Izjava da je banka bila profitabilna u prethodne 3</w:t>
      </w:r>
      <w:r w:rsidRPr="003C0881">
        <w:rPr>
          <w:rFonts w:ascii="Times New Roman" w:hAnsi="Times New Roman" w:cs="Times New Roman"/>
          <w:spacing w:val="-3"/>
        </w:rPr>
        <w:t xml:space="preserve"> </w:t>
      </w:r>
      <w:r w:rsidRPr="003C0881">
        <w:rPr>
          <w:rFonts w:ascii="Times New Roman" w:hAnsi="Times New Roman" w:cs="Times New Roman"/>
        </w:rPr>
        <w:t>godine;</w:t>
      </w:r>
    </w:p>
    <w:p w14:paraId="742F2603" w14:textId="77777777" w:rsidR="00B54A20" w:rsidRPr="003C0881" w:rsidRDefault="00B54A20" w:rsidP="00013FE3">
      <w:pPr>
        <w:pStyle w:val="Odlomakpopisa"/>
        <w:numPr>
          <w:ilvl w:val="0"/>
          <w:numId w:val="3"/>
        </w:numPr>
        <w:tabs>
          <w:tab w:val="left" w:pos="941"/>
        </w:tabs>
        <w:ind w:right="114"/>
        <w:jc w:val="both"/>
        <w:rPr>
          <w:rFonts w:ascii="Times New Roman" w:hAnsi="Times New Roman" w:cs="Times New Roman"/>
        </w:rPr>
      </w:pPr>
      <w:r w:rsidRPr="003C0881">
        <w:rPr>
          <w:rFonts w:ascii="Times New Roman" w:hAnsi="Times New Roman" w:cs="Times New Roman"/>
        </w:rPr>
        <w:t>Uvjerenje nadležnog suda ili organa uprave kod kojeg je ponuđač registrovan, kojim se potvrđuje da nije pod stečajem, niti je predmet stečajnog postupka, da nije predmet postupka likvidacije, odnosno da nije u postupku obustavljanja poslovne djelatnosti, u skladu sa važećim propisima u Bosni i Hercegovini;</w:t>
      </w:r>
    </w:p>
    <w:p w14:paraId="4FD22E69" w14:textId="77777777" w:rsidR="00B54A20" w:rsidRPr="003C0881" w:rsidRDefault="00B54A20" w:rsidP="00013FE3">
      <w:pPr>
        <w:pStyle w:val="Odlomakpopisa"/>
        <w:numPr>
          <w:ilvl w:val="0"/>
          <w:numId w:val="3"/>
        </w:numPr>
        <w:tabs>
          <w:tab w:val="left" w:pos="941"/>
        </w:tabs>
        <w:spacing w:line="243" w:lineRule="exact"/>
        <w:ind w:hanging="361"/>
        <w:jc w:val="both"/>
        <w:rPr>
          <w:rFonts w:ascii="Times New Roman" w:hAnsi="Times New Roman" w:cs="Times New Roman"/>
        </w:rPr>
      </w:pPr>
      <w:r w:rsidRPr="003C0881">
        <w:rPr>
          <w:rFonts w:ascii="Times New Roman" w:hAnsi="Times New Roman" w:cs="Times New Roman"/>
        </w:rPr>
        <w:t>Izjava da visina kapitala na dan 31.12.2020.g. nije manja od 100 miliona</w:t>
      </w:r>
      <w:r w:rsidRPr="003C0881">
        <w:rPr>
          <w:rFonts w:ascii="Times New Roman" w:hAnsi="Times New Roman" w:cs="Times New Roman"/>
          <w:spacing w:val="-5"/>
        </w:rPr>
        <w:t xml:space="preserve"> </w:t>
      </w:r>
      <w:r w:rsidRPr="003C0881">
        <w:rPr>
          <w:rFonts w:ascii="Times New Roman" w:hAnsi="Times New Roman" w:cs="Times New Roman"/>
        </w:rPr>
        <w:t>KM;</w:t>
      </w:r>
    </w:p>
    <w:p w14:paraId="4D4B4C95" w14:textId="77777777" w:rsidR="00B54A20" w:rsidRPr="003C0881" w:rsidRDefault="00B54A20" w:rsidP="00013FE3">
      <w:pPr>
        <w:pStyle w:val="Odlomakpopisa"/>
        <w:numPr>
          <w:ilvl w:val="0"/>
          <w:numId w:val="3"/>
        </w:numPr>
        <w:tabs>
          <w:tab w:val="left" w:pos="941"/>
        </w:tabs>
        <w:ind w:right="114"/>
        <w:jc w:val="both"/>
        <w:rPr>
          <w:rFonts w:ascii="Times New Roman" w:hAnsi="Times New Roman" w:cs="Times New Roman"/>
        </w:rPr>
      </w:pPr>
      <w:r w:rsidRPr="003C0881">
        <w:rPr>
          <w:rFonts w:ascii="Times New Roman" w:hAnsi="Times New Roman" w:cs="Times New Roman"/>
          <w:noProof/>
          <w:lang w:val="hr-HR" w:eastAsia="hr-HR"/>
        </w:rPr>
        <mc:AlternateContent>
          <mc:Choice Requires="wps">
            <w:drawing>
              <wp:anchor distT="0" distB="0" distL="114300" distR="114300" simplePos="0" relativeHeight="251659264" behindDoc="0" locked="0" layoutInCell="1" allowOverlap="1" wp14:anchorId="318348E3" wp14:editId="148FE8DC">
                <wp:simplePos x="0" y="0"/>
                <wp:positionH relativeFrom="page">
                  <wp:posOffset>3324225</wp:posOffset>
                </wp:positionH>
                <wp:positionV relativeFrom="paragraph">
                  <wp:posOffset>288290</wp:posOffset>
                </wp:positionV>
                <wp:extent cx="3175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233A485" id="Rectangle 2" o:spid="_x0000_s1026" style="position:absolute;margin-left:261.75pt;margin-top:22.7pt;width:2.5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" fillcolor="black" stroked="f">
                <w10:wrap anchorx="page"/>
              </v:rect>
            </w:pict>
          </mc:Fallback>
        </mc:AlternateContent>
      </w:r>
      <w:r w:rsidRPr="003C0881">
        <w:rPr>
          <w:rFonts w:ascii="Times New Roman" w:hAnsi="Times New Roman" w:cs="Times New Roman"/>
        </w:rPr>
        <w:t>Kompletan set finansijskih izvještaja u skladu sa Odlukom o formi izvještaja koje banke dostavljaju Agenciji za bankarstvo za 2020. godinu.</w:t>
      </w:r>
    </w:p>
    <w:p w14:paraId="5CC5D32F" w14:textId="77777777" w:rsidR="00B54A20" w:rsidRPr="003C0881" w:rsidRDefault="00B54A20" w:rsidP="00B54A20">
      <w:pPr>
        <w:pStyle w:val="Tijeloteksta"/>
        <w:spacing w:before="9"/>
        <w:rPr>
          <w:rFonts w:ascii="Times New Roman" w:hAnsi="Times New Roman" w:cs="Times New Roman"/>
          <w:sz w:val="22"/>
          <w:szCs w:val="22"/>
        </w:rPr>
      </w:pPr>
    </w:p>
    <w:p w14:paraId="2C4390DC" w14:textId="77777777" w:rsidR="00B54A20" w:rsidRPr="003C0881" w:rsidRDefault="00B54A20" w:rsidP="00B54A20">
      <w:pPr>
        <w:pStyle w:val="Naslov2"/>
        <w:spacing w:before="59" w:line="268" w:lineRule="auto"/>
        <w:ind w:left="220" w:right="168"/>
        <w:jc w:val="both"/>
        <w:rPr>
          <w:rFonts w:ascii="Times New Roman" w:hAnsi="Times New Roman" w:cs="Times New Roman"/>
          <w:sz w:val="22"/>
          <w:szCs w:val="22"/>
        </w:rPr>
      </w:pPr>
      <w:r w:rsidRPr="003C0881">
        <w:rPr>
          <w:rFonts w:ascii="Times New Roman" w:hAnsi="Times New Roman" w:cs="Times New Roman"/>
          <w:sz w:val="22"/>
          <w:szCs w:val="22"/>
        </w:rPr>
        <w:t>Sve kopije dokumenata koje se prilažu moraju biti ovjerene od strane nadležnog tijela uprave ili notara, ovjerom, ne starijom od 3 (tri) mjeseca, računajući od dana objave Javnog poziva.</w:t>
      </w:r>
    </w:p>
    <w:p w14:paraId="37191925" w14:textId="77777777" w:rsidR="00B54A20" w:rsidRPr="003C0881" w:rsidRDefault="00B54A20" w:rsidP="00B54A20">
      <w:pPr>
        <w:pStyle w:val="Tijeloteksta"/>
        <w:spacing w:before="2"/>
        <w:rPr>
          <w:rFonts w:ascii="Times New Roman" w:hAnsi="Times New Roman" w:cs="Times New Roman"/>
          <w:b/>
          <w:sz w:val="22"/>
          <w:szCs w:val="22"/>
        </w:rPr>
      </w:pPr>
    </w:p>
    <w:p w14:paraId="58E67662" w14:textId="77777777" w:rsidR="00B54A20" w:rsidRPr="003C0881" w:rsidRDefault="00B54A20" w:rsidP="00B54A20">
      <w:pPr>
        <w:ind w:left="220"/>
        <w:jc w:val="both"/>
        <w:rPr>
          <w:rFonts w:ascii="Times New Roman" w:hAnsi="Times New Roman" w:cs="Times New Roman"/>
          <w:b/>
        </w:rPr>
      </w:pPr>
      <w:r w:rsidRPr="003C0881">
        <w:rPr>
          <w:rFonts w:ascii="Times New Roman" w:hAnsi="Times New Roman" w:cs="Times New Roman"/>
          <w:b/>
        </w:rPr>
        <w:t>Posebna dokumentacija:</w:t>
      </w:r>
    </w:p>
    <w:p w14:paraId="1C58748E" w14:textId="77777777" w:rsidR="00B54A20" w:rsidRPr="003C0881" w:rsidRDefault="00B54A20" w:rsidP="00B54A20">
      <w:pPr>
        <w:pStyle w:val="Tijeloteksta"/>
        <w:spacing w:before="2"/>
        <w:rPr>
          <w:rFonts w:ascii="Times New Roman" w:hAnsi="Times New Roman" w:cs="Times New Roman"/>
          <w:b/>
          <w:sz w:val="22"/>
          <w:szCs w:val="22"/>
        </w:rPr>
      </w:pPr>
    </w:p>
    <w:p w14:paraId="087C3518" w14:textId="36B6C7D1" w:rsidR="00B54A20" w:rsidRPr="003C0881" w:rsidRDefault="001B3117" w:rsidP="00013FE3">
      <w:pPr>
        <w:pStyle w:val="Odlomakpopisa"/>
        <w:numPr>
          <w:ilvl w:val="0"/>
          <w:numId w:val="4"/>
        </w:numPr>
        <w:tabs>
          <w:tab w:val="left" w:pos="940"/>
          <w:tab w:val="left" w:pos="941"/>
        </w:tabs>
        <w:ind w:right="166"/>
        <w:jc w:val="both"/>
        <w:rPr>
          <w:rFonts w:ascii="Times New Roman" w:hAnsi="Times New Roman" w:cs="Times New Roman"/>
        </w:rPr>
      </w:pPr>
      <w:r w:rsidRPr="003C0881">
        <w:rPr>
          <w:rFonts w:ascii="Times New Roman" w:hAnsi="Times New Roman" w:cs="Times New Roman"/>
        </w:rPr>
        <w:t xml:space="preserve">Izjava </w:t>
      </w:r>
      <w:r w:rsidR="004069CB">
        <w:rPr>
          <w:rFonts w:ascii="Times New Roman" w:hAnsi="Times New Roman" w:cs="Times New Roman"/>
        </w:rPr>
        <w:t>b</w:t>
      </w:r>
      <w:r w:rsidRPr="003C0881">
        <w:rPr>
          <w:rFonts w:ascii="Times New Roman" w:hAnsi="Times New Roman" w:cs="Times New Roman"/>
        </w:rPr>
        <w:t>anke vezan</w:t>
      </w:r>
      <w:r w:rsidR="00065CC0" w:rsidRPr="003C0881">
        <w:rPr>
          <w:rFonts w:ascii="Times New Roman" w:hAnsi="Times New Roman" w:cs="Times New Roman"/>
        </w:rPr>
        <w:t>o</w:t>
      </w:r>
      <w:r w:rsidRPr="003C0881">
        <w:rPr>
          <w:rFonts w:ascii="Times New Roman" w:hAnsi="Times New Roman" w:cs="Times New Roman"/>
        </w:rPr>
        <w:t xml:space="preserve"> za referenc listu </w:t>
      </w:r>
      <w:r w:rsidR="002432EF" w:rsidRPr="003C0881">
        <w:rPr>
          <w:rFonts w:ascii="Times New Roman" w:hAnsi="Times New Roman" w:cs="Times New Roman"/>
        </w:rPr>
        <w:t>u</w:t>
      </w:r>
      <w:r w:rsidR="00B54A20" w:rsidRPr="003C0881">
        <w:rPr>
          <w:rFonts w:ascii="Times New Roman" w:hAnsi="Times New Roman" w:cs="Times New Roman"/>
        </w:rPr>
        <w:t>spješno realiz</w:t>
      </w:r>
      <w:r w:rsidRPr="003C0881">
        <w:rPr>
          <w:rFonts w:ascii="Times New Roman" w:hAnsi="Times New Roman" w:cs="Times New Roman"/>
        </w:rPr>
        <w:t xml:space="preserve">ovanih </w:t>
      </w:r>
      <w:r w:rsidR="00B54A20" w:rsidRPr="003C0881">
        <w:rPr>
          <w:rFonts w:ascii="Times New Roman" w:hAnsi="Times New Roman" w:cs="Times New Roman"/>
        </w:rPr>
        <w:t xml:space="preserve">ugovora čiji su karakter i kompleksnost slični onima koji se odnose na ovaj javni poziv, </w:t>
      </w:r>
    </w:p>
    <w:p w14:paraId="200D9477" w14:textId="01E75811" w:rsidR="00B54A20" w:rsidRPr="003C0881" w:rsidRDefault="00523BFC" w:rsidP="00B54A20">
      <w:pPr>
        <w:pStyle w:val="Odlomakpopisa"/>
        <w:numPr>
          <w:ilvl w:val="0"/>
          <w:numId w:val="4"/>
        </w:numPr>
        <w:tabs>
          <w:tab w:val="left" w:pos="941"/>
        </w:tabs>
        <w:spacing w:before="4" w:line="261" w:lineRule="auto"/>
        <w:ind w:right="165"/>
        <w:rPr>
          <w:rFonts w:ascii="Times New Roman" w:hAnsi="Times New Roman" w:cs="Times New Roman"/>
        </w:rPr>
      </w:pPr>
      <w:r w:rsidRPr="003C0881">
        <w:rPr>
          <w:rFonts w:ascii="Times New Roman" w:hAnsi="Times New Roman" w:cs="Times New Roman"/>
          <w:spacing w:val="-4"/>
        </w:rPr>
        <w:t xml:space="preserve">Dokaz o </w:t>
      </w:r>
      <w:r w:rsidR="00065CC0" w:rsidRPr="003C0881">
        <w:rPr>
          <w:rFonts w:ascii="Times New Roman" w:hAnsi="Times New Roman" w:cs="Times New Roman"/>
          <w:spacing w:val="-4"/>
        </w:rPr>
        <w:t>postojanj</w:t>
      </w:r>
      <w:r w:rsidRPr="003C0881">
        <w:rPr>
          <w:rFonts w:ascii="Times New Roman" w:hAnsi="Times New Roman" w:cs="Times New Roman"/>
          <w:spacing w:val="-4"/>
        </w:rPr>
        <w:t>u</w:t>
      </w:r>
      <w:r w:rsidR="00065CC0" w:rsidRPr="003C0881">
        <w:rPr>
          <w:rFonts w:ascii="Times New Roman" w:hAnsi="Times New Roman" w:cs="Times New Roman"/>
          <w:spacing w:val="-4"/>
        </w:rPr>
        <w:t xml:space="preserve"> </w:t>
      </w:r>
      <w:r w:rsidR="00B54A20" w:rsidRPr="003C0881">
        <w:rPr>
          <w:rFonts w:ascii="Times New Roman" w:hAnsi="Times New Roman" w:cs="Times New Roman"/>
        </w:rPr>
        <w:t>minimalno</w:t>
      </w:r>
      <w:r w:rsidR="00B54A20" w:rsidRPr="003C0881">
        <w:rPr>
          <w:rFonts w:ascii="Times New Roman" w:hAnsi="Times New Roman" w:cs="Times New Roman"/>
          <w:spacing w:val="-3"/>
        </w:rPr>
        <w:t xml:space="preserve"> </w:t>
      </w:r>
      <w:r w:rsidR="00B54A20" w:rsidRPr="003C0881">
        <w:rPr>
          <w:rFonts w:ascii="Times New Roman" w:hAnsi="Times New Roman" w:cs="Times New Roman"/>
        </w:rPr>
        <w:t>jedn</w:t>
      </w:r>
      <w:r w:rsidR="00065CC0" w:rsidRPr="003C0881">
        <w:rPr>
          <w:rFonts w:ascii="Times New Roman" w:hAnsi="Times New Roman" w:cs="Times New Roman"/>
        </w:rPr>
        <w:t>e</w:t>
      </w:r>
      <w:r w:rsidR="00B54A20" w:rsidRPr="003C0881">
        <w:rPr>
          <w:rFonts w:ascii="Times New Roman" w:hAnsi="Times New Roman" w:cs="Times New Roman"/>
          <w:spacing w:val="-3"/>
        </w:rPr>
        <w:t xml:space="preserve"> </w:t>
      </w:r>
      <w:r w:rsidR="001B037A" w:rsidRPr="003C0881">
        <w:rPr>
          <w:rFonts w:ascii="Times New Roman" w:hAnsi="Times New Roman" w:cs="Times New Roman"/>
        </w:rPr>
        <w:t>poslovnic</w:t>
      </w:r>
      <w:r w:rsidR="00065CC0" w:rsidRPr="003C0881">
        <w:rPr>
          <w:rFonts w:ascii="Times New Roman" w:hAnsi="Times New Roman" w:cs="Times New Roman"/>
        </w:rPr>
        <w:t xml:space="preserve">e </w:t>
      </w:r>
      <w:r w:rsidR="00B54A20" w:rsidRPr="003C0881">
        <w:rPr>
          <w:rFonts w:ascii="Times New Roman" w:hAnsi="Times New Roman" w:cs="Times New Roman"/>
        </w:rPr>
        <w:t>na</w:t>
      </w:r>
      <w:r w:rsidR="00B54A20" w:rsidRPr="003C0881">
        <w:rPr>
          <w:rFonts w:ascii="Times New Roman" w:hAnsi="Times New Roman" w:cs="Times New Roman"/>
          <w:spacing w:val="-4"/>
        </w:rPr>
        <w:t xml:space="preserve"> </w:t>
      </w:r>
      <w:r w:rsidR="00B54A20" w:rsidRPr="003C0881">
        <w:rPr>
          <w:rFonts w:ascii="Times New Roman" w:hAnsi="Times New Roman" w:cs="Times New Roman"/>
        </w:rPr>
        <w:t>području</w:t>
      </w:r>
      <w:r w:rsidR="00B54A20" w:rsidRPr="003C0881">
        <w:rPr>
          <w:rFonts w:ascii="Times New Roman" w:hAnsi="Times New Roman" w:cs="Times New Roman"/>
          <w:spacing w:val="-3"/>
        </w:rPr>
        <w:t xml:space="preserve"> </w:t>
      </w:r>
      <w:r w:rsidR="00B54A20" w:rsidRPr="003C0881">
        <w:rPr>
          <w:rFonts w:ascii="Times New Roman" w:hAnsi="Times New Roman" w:cs="Times New Roman"/>
        </w:rPr>
        <w:t>općine</w:t>
      </w:r>
      <w:r w:rsidR="00B54A20" w:rsidRPr="003C0881">
        <w:rPr>
          <w:rFonts w:ascii="Times New Roman" w:hAnsi="Times New Roman" w:cs="Times New Roman"/>
          <w:spacing w:val="-5"/>
        </w:rPr>
        <w:t xml:space="preserve"> </w:t>
      </w:r>
      <w:r w:rsidR="001B037A" w:rsidRPr="003C0881">
        <w:rPr>
          <w:rFonts w:ascii="Times New Roman" w:hAnsi="Times New Roman" w:cs="Times New Roman"/>
          <w:spacing w:val="-5"/>
        </w:rPr>
        <w:t>Konjic</w:t>
      </w:r>
      <w:r w:rsidR="00B54A20" w:rsidRPr="003C0881">
        <w:rPr>
          <w:rFonts w:ascii="Times New Roman" w:hAnsi="Times New Roman" w:cs="Times New Roman"/>
        </w:rPr>
        <w:t>.</w:t>
      </w:r>
    </w:p>
    <w:p w14:paraId="44055C4B" w14:textId="77777777" w:rsidR="00B54A20" w:rsidRPr="003C0881" w:rsidRDefault="00B54A20" w:rsidP="00B54A20">
      <w:pPr>
        <w:pStyle w:val="Tijeloteksta"/>
        <w:spacing w:before="3"/>
        <w:rPr>
          <w:rFonts w:ascii="Times New Roman" w:hAnsi="Times New Roman" w:cs="Times New Roman"/>
          <w:sz w:val="22"/>
          <w:szCs w:val="22"/>
        </w:rPr>
      </w:pPr>
    </w:p>
    <w:p w14:paraId="1CB27287" w14:textId="6E8BD407" w:rsidR="00B54A20" w:rsidRPr="003C0881" w:rsidRDefault="00B54A20" w:rsidP="00B54A20">
      <w:pPr>
        <w:pStyle w:val="Naslov1"/>
        <w:spacing w:before="1"/>
        <w:ind w:left="143"/>
        <w:rPr>
          <w:rFonts w:ascii="Times New Roman" w:hAnsi="Times New Roman" w:cs="Times New Roman"/>
        </w:rPr>
      </w:pPr>
      <w:r w:rsidRPr="003C0881">
        <w:rPr>
          <w:rFonts w:ascii="Times New Roman" w:hAnsi="Times New Roman" w:cs="Times New Roman"/>
        </w:rPr>
        <w:t>V</w:t>
      </w:r>
      <w:r w:rsidR="0025412B">
        <w:rPr>
          <w:rFonts w:ascii="Times New Roman" w:hAnsi="Times New Roman" w:cs="Times New Roman"/>
        </w:rPr>
        <w:t>.</w:t>
      </w:r>
      <w:r w:rsidRPr="003C0881">
        <w:rPr>
          <w:rFonts w:ascii="Times New Roman" w:hAnsi="Times New Roman" w:cs="Times New Roman"/>
        </w:rPr>
        <w:t xml:space="preserve"> ROK ZA PODNOŠENJE PONUDA NA JAVNI POZIV</w:t>
      </w:r>
    </w:p>
    <w:p w14:paraId="3AA99F31" w14:textId="77777777" w:rsidR="002432EF" w:rsidRPr="003C0881" w:rsidRDefault="002432EF" w:rsidP="00B54A20">
      <w:pPr>
        <w:pStyle w:val="Naslov1"/>
        <w:spacing w:before="1"/>
        <w:ind w:left="143"/>
        <w:rPr>
          <w:rFonts w:ascii="Times New Roman" w:hAnsi="Times New Roman" w:cs="Times New Roman"/>
        </w:rPr>
      </w:pPr>
    </w:p>
    <w:p w14:paraId="79529F13" w14:textId="3C67877C" w:rsidR="0058011F" w:rsidRPr="003C0881" w:rsidRDefault="00B54A20" w:rsidP="00B54A20">
      <w:pPr>
        <w:spacing w:before="2" w:line="252" w:lineRule="auto"/>
        <w:ind w:left="261" w:right="138"/>
        <w:jc w:val="both"/>
        <w:rPr>
          <w:rFonts w:ascii="Times New Roman" w:hAnsi="Times New Roman" w:cs="Times New Roman"/>
          <w:b/>
        </w:rPr>
      </w:pPr>
      <w:r w:rsidRPr="003C0881">
        <w:rPr>
          <w:rFonts w:ascii="Times New Roman" w:hAnsi="Times New Roman" w:cs="Times New Roman"/>
          <w:b/>
        </w:rPr>
        <w:t xml:space="preserve">Rok za dostavljanje ponuda je </w:t>
      </w:r>
      <w:r w:rsidR="0058011F" w:rsidRPr="003C0881">
        <w:rPr>
          <w:rFonts w:ascii="Times New Roman" w:hAnsi="Times New Roman" w:cs="Times New Roman"/>
          <w:b/>
        </w:rPr>
        <w:t>15 dana od dana objave Javnog poziva</w:t>
      </w:r>
      <w:r w:rsidR="00836874">
        <w:rPr>
          <w:rFonts w:ascii="Times New Roman" w:hAnsi="Times New Roman" w:cs="Times New Roman"/>
          <w:b/>
        </w:rPr>
        <w:t xml:space="preserve"> na zvaničnoj web stranici Općine Konjic</w:t>
      </w:r>
      <w:r w:rsidR="0058011F" w:rsidRPr="003C0881">
        <w:rPr>
          <w:rFonts w:ascii="Times New Roman" w:hAnsi="Times New Roman" w:cs="Times New Roman"/>
          <w:b/>
        </w:rPr>
        <w:t xml:space="preserve">. </w:t>
      </w:r>
    </w:p>
    <w:p w14:paraId="04E07140" w14:textId="70A35B15" w:rsidR="00B54A20" w:rsidRPr="003C0881" w:rsidRDefault="00B54A20" w:rsidP="00B54A20">
      <w:pPr>
        <w:spacing w:before="2" w:line="252" w:lineRule="auto"/>
        <w:ind w:left="261" w:right="138"/>
        <w:jc w:val="both"/>
        <w:rPr>
          <w:rFonts w:ascii="Times New Roman" w:hAnsi="Times New Roman" w:cs="Times New Roman"/>
        </w:rPr>
      </w:pPr>
      <w:r w:rsidRPr="003C0881">
        <w:rPr>
          <w:rFonts w:ascii="Times New Roman" w:hAnsi="Times New Roman" w:cs="Times New Roman"/>
        </w:rPr>
        <w:t>Prijave primljene nakon isteka roka neće biti uzete u razmatranje.</w:t>
      </w:r>
    </w:p>
    <w:p w14:paraId="45EA1908" w14:textId="77777777" w:rsidR="0058011F" w:rsidRPr="003C0881" w:rsidRDefault="0058011F" w:rsidP="00B54A20">
      <w:pPr>
        <w:spacing w:before="2" w:line="252" w:lineRule="auto"/>
        <w:ind w:left="261" w:right="138"/>
        <w:jc w:val="both"/>
        <w:rPr>
          <w:rFonts w:ascii="Times New Roman" w:hAnsi="Times New Roman" w:cs="Times New Roman"/>
        </w:rPr>
      </w:pPr>
    </w:p>
    <w:p w14:paraId="08E42DA8" w14:textId="4CDE5E10" w:rsidR="00715C41" w:rsidRPr="003C0881" w:rsidRDefault="00B54A20" w:rsidP="009C4AF2">
      <w:pPr>
        <w:pStyle w:val="Naslov1"/>
        <w:ind w:left="0"/>
        <w:rPr>
          <w:rFonts w:ascii="Times New Roman" w:hAnsi="Times New Roman" w:cs="Times New Roman"/>
        </w:rPr>
      </w:pPr>
      <w:r w:rsidRPr="003C0881">
        <w:rPr>
          <w:rFonts w:ascii="Times New Roman" w:hAnsi="Times New Roman" w:cs="Times New Roman"/>
        </w:rPr>
        <w:t>VI</w:t>
      </w:r>
      <w:r w:rsidR="0025412B">
        <w:rPr>
          <w:rFonts w:ascii="Times New Roman" w:hAnsi="Times New Roman" w:cs="Times New Roman"/>
        </w:rPr>
        <w:t>.</w:t>
      </w:r>
      <w:r w:rsidRPr="003C0881">
        <w:rPr>
          <w:rFonts w:ascii="Times New Roman" w:hAnsi="Times New Roman" w:cs="Times New Roman"/>
        </w:rPr>
        <w:t xml:space="preserve"> OCJENA I IZBOR PONUDE</w:t>
      </w:r>
      <w:bookmarkStart w:id="0" w:name="_GoBack"/>
      <w:bookmarkEnd w:id="0"/>
    </w:p>
    <w:p w14:paraId="25B5411D" w14:textId="4B668619" w:rsidR="00B54A20" w:rsidRPr="003C0881" w:rsidRDefault="00B54A20" w:rsidP="00B54A20">
      <w:pPr>
        <w:pStyle w:val="Tijeloteksta"/>
        <w:spacing w:before="5" w:line="247" w:lineRule="auto"/>
        <w:ind w:left="261" w:right="155"/>
        <w:jc w:val="both"/>
        <w:rPr>
          <w:rFonts w:ascii="Times New Roman" w:hAnsi="Times New Roman" w:cs="Times New Roman"/>
          <w:sz w:val="22"/>
          <w:szCs w:val="22"/>
        </w:rPr>
      </w:pPr>
      <w:r w:rsidRPr="003C0881">
        <w:rPr>
          <w:rFonts w:ascii="Times New Roman" w:hAnsi="Times New Roman" w:cs="Times New Roman"/>
          <w:sz w:val="22"/>
          <w:szCs w:val="22"/>
        </w:rPr>
        <w:t xml:space="preserve">Izbor banke za plasman kreditne linije uz subvencionisanje dijela kamatne stope od strane Općine </w:t>
      </w:r>
      <w:r w:rsidR="001B037A" w:rsidRPr="003C0881">
        <w:rPr>
          <w:rFonts w:ascii="Times New Roman" w:hAnsi="Times New Roman" w:cs="Times New Roman"/>
          <w:sz w:val="22"/>
          <w:szCs w:val="22"/>
        </w:rPr>
        <w:t>Konjic</w:t>
      </w:r>
      <w:r w:rsidRPr="003C0881">
        <w:rPr>
          <w:rFonts w:ascii="Times New Roman" w:hAnsi="Times New Roman" w:cs="Times New Roman"/>
          <w:sz w:val="22"/>
          <w:szCs w:val="22"/>
        </w:rPr>
        <w:t xml:space="preserve"> za </w:t>
      </w:r>
      <w:r w:rsidR="002432EF" w:rsidRPr="003C0881">
        <w:rPr>
          <w:rFonts w:ascii="Times New Roman" w:hAnsi="Times New Roman" w:cs="Times New Roman"/>
          <w:sz w:val="22"/>
          <w:szCs w:val="22"/>
        </w:rPr>
        <w:t xml:space="preserve">privredne </w:t>
      </w:r>
      <w:r w:rsidRPr="003C0881">
        <w:rPr>
          <w:rFonts w:ascii="Times New Roman" w:hAnsi="Times New Roman" w:cs="Times New Roman"/>
          <w:sz w:val="22"/>
          <w:szCs w:val="22"/>
        </w:rPr>
        <w:t>subjekte</w:t>
      </w:r>
      <w:r w:rsidR="002432EF" w:rsidRPr="003C0881">
        <w:rPr>
          <w:rFonts w:ascii="Times New Roman" w:hAnsi="Times New Roman" w:cs="Times New Roman"/>
          <w:sz w:val="22"/>
          <w:szCs w:val="22"/>
        </w:rPr>
        <w:t xml:space="preserve"> sa sjedištem na </w:t>
      </w:r>
      <w:r w:rsidRPr="003C0881">
        <w:rPr>
          <w:rFonts w:ascii="Times New Roman" w:hAnsi="Times New Roman" w:cs="Times New Roman"/>
          <w:sz w:val="22"/>
          <w:szCs w:val="22"/>
        </w:rPr>
        <w:t xml:space="preserve">području općine </w:t>
      </w:r>
      <w:r w:rsidR="001B037A" w:rsidRPr="003C0881">
        <w:rPr>
          <w:rFonts w:ascii="Times New Roman" w:hAnsi="Times New Roman" w:cs="Times New Roman"/>
          <w:sz w:val="22"/>
          <w:szCs w:val="22"/>
        </w:rPr>
        <w:t>Konjic</w:t>
      </w:r>
      <w:r w:rsidRPr="003C0881">
        <w:rPr>
          <w:rFonts w:ascii="Times New Roman" w:hAnsi="Times New Roman" w:cs="Times New Roman"/>
          <w:sz w:val="22"/>
          <w:szCs w:val="22"/>
        </w:rPr>
        <w:t xml:space="preserve"> provodi Komisija koju u skladu sa zakonskim propisima i navedenim Pravilnikom imenuje Općinski načelnik. Kriteriji koje će imenovana Komisija primjenjivati za ocjenu i izbor ponude su:</w:t>
      </w:r>
    </w:p>
    <w:p w14:paraId="358FB60D" w14:textId="77777777" w:rsidR="00B54A20" w:rsidRPr="003C0881" w:rsidRDefault="00B54A20" w:rsidP="00B54A20">
      <w:pPr>
        <w:pStyle w:val="Tijeloteksta"/>
        <w:spacing w:before="4"/>
        <w:rPr>
          <w:rFonts w:ascii="Times New Roman" w:hAnsi="Times New Roman" w:cs="Times New Roman"/>
          <w:sz w:val="22"/>
          <w:szCs w:val="22"/>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5655"/>
        <w:gridCol w:w="3120"/>
      </w:tblGrid>
      <w:tr w:rsidR="003C0881" w:rsidRPr="003C0881" w14:paraId="4D5D63F1" w14:textId="77777777" w:rsidTr="00427A3D">
        <w:trPr>
          <w:trHeight w:val="277"/>
        </w:trPr>
        <w:tc>
          <w:tcPr>
            <w:tcW w:w="6063" w:type="dxa"/>
            <w:gridSpan w:val="2"/>
          </w:tcPr>
          <w:p w14:paraId="6547D342" w14:textId="77777777" w:rsidR="00B54A20" w:rsidRPr="003C0881" w:rsidRDefault="00B54A20" w:rsidP="00B54A20">
            <w:pPr>
              <w:pStyle w:val="TableParagraph"/>
              <w:spacing w:line="243" w:lineRule="exact"/>
              <w:ind w:right="2673"/>
              <w:jc w:val="center"/>
              <w:rPr>
                <w:rFonts w:ascii="Times New Roman" w:hAnsi="Times New Roman" w:cs="Times New Roman"/>
                <w:b/>
              </w:rPr>
            </w:pPr>
            <w:r w:rsidRPr="003C0881">
              <w:rPr>
                <w:rFonts w:ascii="Times New Roman" w:hAnsi="Times New Roman" w:cs="Times New Roman"/>
                <w:b/>
              </w:rPr>
              <w:t>Kriteriji</w:t>
            </w:r>
          </w:p>
        </w:tc>
        <w:tc>
          <w:tcPr>
            <w:tcW w:w="3120" w:type="dxa"/>
          </w:tcPr>
          <w:p w14:paraId="0F807035" w14:textId="77777777" w:rsidR="00B54A20" w:rsidRPr="003C0881" w:rsidRDefault="00B54A20" w:rsidP="00427A3D">
            <w:pPr>
              <w:pStyle w:val="TableParagraph"/>
              <w:spacing w:line="243" w:lineRule="exact"/>
              <w:ind w:left="417"/>
              <w:rPr>
                <w:rFonts w:ascii="Times New Roman" w:hAnsi="Times New Roman" w:cs="Times New Roman"/>
                <w:b/>
              </w:rPr>
            </w:pPr>
            <w:r w:rsidRPr="003C0881">
              <w:rPr>
                <w:rFonts w:ascii="Times New Roman" w:hAnsi="Times New Roman" w:cs="Times New Roman"/>
                <w:b/>
              </w:rPr>
              <w:t>Max 100 bodova</w:t>
            </w:r>
          </w:p>
        </w:tc>
      </w:tr>
      <w:tr w:rsidR="003C0881" w:rsidRPr="003C0881" w14:paraId="15088046" w14:textId="77777777" w:rsidTr="002859CB">
        <w:trPr>
          <w:trHeight w:val="258"/>
        </w:trPr>
        <w:tc>
          <w:tcPr>
            <w:tcW w:w="408" w:type="dxa"/>
          </w:tcPr>
          <w:p w14:paraId="12CFE15B" w14:textId="77777777" w:rsidR="00B54A20" w:rsidRPr="003C0881" w:rsidRDefault="00B54A20" w:rsidP="00427A3D">
            <w:pPr>
              <w:pStyle w:val="TableParagraph"/>
              <w:spacing w:line="200" w:lineRule="exact"/>
              <w:ind w:left="0" w:right="96"/>
              <w:jc w:val="right"/>
              <w:rPr>
                <w:rFonts w:ascii="Times New Roman" w:hAnsi="Times New Roman" w:cs="Times New Roman"/>
              </w:rPr>
            </w:pPr>
            <w:r w:rsidRPr="003C0881">
              <w:rPr>
                <w:rFonts w:ascii="Times New Roman" w:hAnsi="Times New Roman" w:cs="Times New Roman"/>
                <w:w w:val="95"/>
              </w:rPr>
              <w:t>1.</w:t>
            </w:r>
          </w:p>
        </w:tc>
        <w:tc>
          <w:tcPr>
            <w:tcW w:w="5655" w:type="dxa"/>
          </w:tcPr>
          <w:p w14:paraId="4C051A81" w14:textId="77777777" w:rsidR="00B54A20" w:rsidRPr="003C0881" w:rsidRDefault="00B54A20" w:rsidP="00427A3D">
            <w:pPr>
              <w:pStyle w:val="TableParagraph"/>
              <w:spacing w:line="200" w:lineRule="exact"/>
              <w:rPr>
                <w:rFonts w:ascii="Times New Roman" w:hAnsi="Times New Roman" w:cs="Times New Roman"/>
              </w:rPr>
            </w:pPr>
            <w:r w:rsidRPr="003C0881">
              <w:rPr>
                <w:rFonts w:ascii="Times New Roman" w:hAnsi="Times New Roman" w:cs="Times New Roman"/>
              </w:rPr>
              <w:t>Finansijski obim kreditne linije,</w:t>
            </w:r>
          </w:p>
        </w:tc>
        <w:tc>
          <w:tcPr>
            <w:tcW w:w="3120" w:type="dxa"/>
          </w:tcPr>
          <w:p w14:paraId="7AD69469" w14:textId="22ACEAFA" w:rsidR="00B54A20" w:rsidRPr="003C0881" w:rsidRDefault="0058011F" w:rsidP="008F6EF5">
            <w:pPr>
              <w:pStyle w:val="TableParagraph"/>
              <w:spacing w:line="200" w:lineRule="exact"/>
              <w:ind w:left="0"/>
              <w:rPr>
                <w:rFonts w:ascii="Times New Roman" w:hAnsi="Times New Roman" w:cs="Times New Roman"/>
              </w:rPr>
            </w:pPr>
            <w:r w:rsidRPr="003C0881">
              <w:rPr>
                <w:rFonts w:ascii="Times New Roman" w:hAnsi="Times New Roman" w:cs="Times New Roman"/>
              </w:rPr>
              <w:t xml:space="preserve"> </w:t>
            </w:r>
            <w:r w:rsidR="008F6EF5" w:rsidRPr="003C0881">
              <w:rPr>
                <w:rFonts w:ascii="Times New Roman" w:hAnsi="Times New Roman" w:cs="Times New Roman"/>
              </w:rPr>
              <w:t xml:space="preserve"> </w:t>
            </w:r>
            <w:r w:rsidRPr="003C0881">
              <w:rPr>
                <w:rFonts w:ascii="Times New Roman" w:hAnsi="Times New Roman" w:cs="Times New Roman"/>
              </w:rPr>
              <w:t>35</w:t>
            </w:r>
          </w:p>
        </w:tc>
      </w:tr>
      <w:tr w:rsidR="003C0881" w:rsidRPr="003C0881" w14:paraId="4780C666" w14:textId="77777777" w:rsidTr="00427A3D">
        <w:trPr>
          <w:trHeight w:val="244"/>
        </w:trPr>
        <w:tc>
          <w:tcPr>
            <w:tcW w:w="408" w:type="dxa"/>
          </w:tcPr>
          <w:p w14:paraId="022DC84A" w14:textId="77777777" w:rsidR="00B54A20" w:rsidRPr="003C0881" w:rsidRDefault="00B54A20" w:rsidP="00427A3D">
            <w:pPr>
              <w:pStyle w:val="TableParagraph"/>
              <w:spacing w:line="224" w:lineRule="exact"/>
              <w:ind w:left="0" w:right="96"/>
              <w:jc w:val="right"/>
              <w:rPr>
                <w:rFonts w:ascii="Times New Roman" w:hAnsi="Times New Roman" w:cs="Times New Roman"/>
              </w:rPr>
            </w:pPr>
            <w:r w:rsidRPr="003C0881">
              <w:rPr>
                <w:rFonts w:ascii="Times New Roman" w:hAnsi="Times New Roman" w:cs="Times New Roman"/>
                <w:w w:val="95"/>
              </w:rPr>
              <w:t>2.</w:t>
            </w:r>
          </w:p>
        </w:tc>
        <w:tc>
          <w:tcPr>
            <w:tcW w:w="5655" w:type="dxa"/>
          </w:tcPr>
          <w:p w14:paraId="31695D9B" w14:textId="2C888A96" w:rsidR="00B54A20" w:rsidRPr="003C0881" w:rsidRDefault="002432EF" w:rsidP="00427A3D">
            <w:pPr>
              <w:pStyle w:val="TableParagraph"/>
              <w:spacing w:line="224" w:lineRule="exact"/>
              <w:rPr>
                <w:rFonts w:ascii="Times New Roman" w:hAnsi="Times New Roman" w:cs="Times New Roman"/>
              </w:rPr>
            </w:pPr>
            <w:r w:rsidRPr="003C0881">
              <w:rPr>
                <w:rFonts w:ascii="Times New Roman" w:hAnsi="Times New Roman" w:cs="Times New Roman"/>
              </w:rPr>
              <w:t xml:space="preserve">Ponuđena visina kamatne stope na kratkoročne kredite </w:t>
            </w:r>
          </w:p>
        </w:tc>
        <w:tc>
          <w:tcPr>
            <w:tcW w:w="3120" w:type="dxa"/>
          </w:tcPr>
          <w:p w14:paraId="3238C8EC" w14:textId="71F035CB" w:rsidR="00B54A20" w:rsidRPr="003C0881" w:rsidRDefault="002432EF" w:rsidP="00427A3D">
            <w:pPr>
              <w:pStyle w:val="TableParagraph"/>
              <w:spacing w:line="224" w:lineRule="exact"/>
              <w:ind w:left="108"/>
              <w:rPr>
                <w:rFonts w:ascii="Times New Roman" w:hAnsi="Times New Roman" w:cs="Times New Roman"/>
              </w:rPr>
            </w:pPr>
            <w:r w:rsidRPr="003C0881">
              <w:rPr>
                <w:rFonts w:ascii="Times New Roman" w:hAnsi="Times New Roman" w:cs="Times New Roman"/>
              </w:rPr>
              <w:t>15</w:t>
            </w:r>
          </w:p>
        </w:tc>
      </w:tr>
      <w:tr w:rsidR="003C0881" w:rsidRPr="003C0881" w14:paraId="3221FDD4" w14:textId="77777777" w:rsidTr="00427A3D">
        <w:trPr>
          <w:trHeight w:val="244"/>
        </w:trPr>
        <w:tc>
          <w:tcPr>
            <w:tcW w:w="408" w:type="dxa"/>
          </w:tcPr>
          <w:p w14:paraId="1E8ED2D9" w14:textId="5D138CF3" w:rsidR="002432EF" w:rsidRPr="003C0881" w:rsidRDefault="002432EF" w:rsidP="00427A3D">
            <w:pPr>
              <w:pStyle w:val="TableParagraph"/>
              <w:spacing w:line="224" w:lineRule="exact"/>
              <w:ind w:left="0" w:right="96"/>
              <w:jc w:val="right"/>
              <w:rPr>
                <w:rFonts w:ascii="Times New Roman" w:hAnsi="Times New Roman" w:cs="Times New Roman"/>
                <w:w w:val="95"/>
              </w:rPr>
            </w:pPr>
            <w:r w:rsidRPr="003C0881">
              <w:rPr>
                <w:rFonts w:ascii="Times New Roman" w:hAnsi="Times New Roman" w:cs="Times New Roman"/>
                <w:w w:val="95"/>
              </w:rPr>
              <w:t>3.</w:t>
            </w:r>
          </w:p>
        </w:tc>
        <w:tc>
          <w:tcPr>
            <w:tcW w:w="5655" w:type="dxa"/>
          </w:tcPr>
          <w:p w14:paraId="683B8D52" w14:textId="6B674722" w:rsidR="002432EF" w:rsidRPr="003C0881" w:rsidRDefault="002432EF" w:rsidP="00427A3D">
            <w:pPr>
              <w:pStyle w:val="TableParagraph"/>
              <w:spacing w:line="224" w:lineRule="exact"/>
              <w:rPr>
                <w:rFonts w:ascii="Times New Roman" w:hAnsi="Times New Roman" w:cs="Times New Roman"/>
              </w:rPr>
            </w:pPr>
            <w:r w:rsidRPr="003C0881">
              <w:rPr>
                <w:rFonts w:ascii="Times New Roman" w:hAnsi="Times New Roman" w:cs="Times New Roman"/>
              </w:rPr>
              <w:t>Ponuđena visina kamatne stope na dugoročne kredite</w:t>
            </w:r>
          </w:p>
        </w:tc>
        <w:tc>
          <w:tcPr>
            <w:tcW w:w="3120" w:type="dxa"/>
          </w:tcPr>
          <w:p w14:paraId="4FA96F5C" w14:textId="7420D624" w:rsidR="002432EF" w:rsidRPr="003C0881" w:rsidRDefault="002432EF" w:rsidP="00427A3D">
            <w:pPr>
              <w:pStyle w:val="TableParagraph"/>
              <w:spacing w:line="224" w:lineRule="exact"/>
              <w:ind w:left="108"/>
              <w:rPr>
                <w:rFonts w:ascii="Times New Roman" w:hAnsi="Times New Roman" w:cs="Times New Roman"/>
              </w:rPr>
            </w:pPr>
            <w:r w:rsidRPr="003C0881">
              <w:rPr>
                <w:rFonts w:ascii="Times New Roman" w:hAnsi="Times New Roman" w:cs="Times New Roman"/>
              </w:rPr>
              <w:t>15</w:t>
            </w:r>
          </w:p>
        </w:tc>
      </w:tr>
      <w:tr w:rsidR="003C0881" w:rsidRPr="003C0881" w14:paraId="2B444EBB" w14:textId="77777777" w:rsidTr="00427A3D">
        <w:trPr>
          <w:trHeight w:val="489"/>
        </w:trPr>
        <w:tc>
          <w:tcPr>
            <w:tcW w:w="408" w:type="dxa"/>
          </w:tcPr>
          <w:p w14:paraId="32480787" w14:textId="4CC61799" w:rsidR="00B54A20" w:rsidRPr="003C0881" w:rsidRDefault="00E21AD9" w:rsidP="00427A3D">
            <w:pPr>
              <w:pStyle w:val="TableParagraph"/>
              <w:spacing w:before="1"/>
              <w:ind w:left="0" w:right="96"/>
              <w:jc w:val="right"/>
              <w:rPr>
                <w:rFonts w:ascii="Times New Roman" w:hAnsi="Times New Roman" w:cs="Times New Roman"/>
              </w:rPr>
            </w:pPr>
            <w:r w:rsidRPr="003C0881">
              <w:rPr>
                <w:rFonts w:ascii="Times New Roman" w:hAnsi="Times New Roman" w:cs="Times New Roman"/>
                <w:w w:val="95"/>
              </w:rPr>
              <w:t>4</w:t>
            </w:r>
            <w:r w:rsidR="00B54A20" w:rsidRPr="003C0881">
              <w:rPr>
                <w:rFonts w:ascii="Times New Roman" w:hAnsi="Times New Roman" w:cs="Times New Roman"/>
                <w:w w:val="95"/>
              </w:rPr>
              <w:t>.</w:t>
            </w:r>
          </w:p>
        </w:tc>
        <w:tc>
          <w:tcPr>
            <w:tcW w:w="5655" w:type="dxa"/>
          </w:tcPr>
          <w:p w14:paraId="1055A308" w14:textId="77777777" w:rsidR="00B54A20" w:rsidRPr="003C0881" w:rsidRDefault="00B54A20" w:rsidP="00427A3D">
            <w:pPr>
              <w:pStyle w:val="TableParagraph"/>
              <w:spacing w:before="1" w:line="243" w:lineRule="exact"/>
              <w:rPr>
                <w:rFonts w:ascii="Times New Roman" w:hAnsi="Times New Roman" w:cs="Times New Roman"/>
              </w:rPr>
            </w:pPr>
            <w:r w:rsidRPr="003C0881">
              <w:rPr>
                <w:rFonts w:ascii="Times New Roman" w:hAnsi="Times New Roman" w:cs="Times New Roman"/>
              </w:rPr>
              <w:t>Dosadašnja iskustva banke u implementaciji kreditnih linija sa subvencionisanom kamatnom stopom</w:t>
            </w:r>
          </w:p>
        </w:tc>
        <w:tc>
          <w:tcPr>
            <w:tcW w:w="3120" w:type="dxa"/>
          </w:tcPr>
          <w:p w14:paraId="405C2D58" w14:textId="77777777" w:rsidR="00B54A20" w:rsidRPr="003C0881" w:rsidRDefault="00B54A20" w:rsidP="00427A3D">
            <w:pPr>
              <w:pStyle w:val="TableParagraph"/>
              <w:spacing w:before="1"/>
              <w:ind w:left="108"/>
              <w:rPr>
                <w:rFonts w:ascii="Times New Roman" w:hAnsi="Times New Roman" w:cs="Times New Roman"/>
              </w:rPr>
            </w:pPr>
            <w:r w:rsidRPr="003C0881">
              <w:rPr>
                <w:rFonts w:ascii="Times New Roman" w:hAnsi="Times New Roman" w:cs="Times New Roman"/>
              </w:rPr>
              <w:t>20</w:t>
            </w:r>
          </w:p>
        </w:tc>
      </w:tr>
      <w:tr w:rsidR="003C0881" w:rsidRPr="003C0881" w14:paraId="2FEBABAD" w14:textId="77777777" w:rsidTr="00427A3D">
        <w:trPr>
          <w:trHeight w:val="357"/>
        </w:trPr>
        <w:tc>
          <w:tcPr>
            <w:tcW w:w="408" w:type="dxa"/>
          </w:tcPr>
          <w:p w14:paraId="768D1387" w14:textId="75A520DA" w:rsidR="00B54A20" w:rsidRPr="003C0881" w:rsidRDefault="00E21AD9" w:rsidP="00427A3D">
            <w:pPr>
              <w:pStyle w:val="TableParagraph"/>
              <w:spacing w:before="1"/>
              <w:ind w:left="0" w:right="96"/>
              <w:jc w:val="right"/>
              <w:rPr>
                <w:rFonts w:ascii="Times New Roman" w:hAnsi="Times New Roman" w:cs="Times New Roman"/>
              </w:rPr>
            </w:pPr>
            <w:r w:rsidRPr="003C0881">
              <w:rPr>
                <w:rFonts w:ascii="Times New Roman" w:hAnsi="Times New Roman" w:cs="Times New Roman"/>
                <w:w w:val="95"/>
              </w:rPr>
              <w:t>5</w:t>
            </w:r>
            <w:r w:rsidR="00B54A20" w:rsidRPr="003C0881">
              <w:rPr>
                <w:rFonts w:ascii="Times New Roman" w:hAnsi="Times New Roman" w:cs="Times New Roman"/>
                <w:w w:val="95"/>
              </w:rPr>
              <w:t>.</w:t>
            </w:r>
          </w:p>
        </w:tc>
        <w:tc>
          <w:tcPr>
            <w:tcW w:w="5655" w:type="dxa"/>
          </w:tcPr>
          <w:p w14:paraId="1D3319B5" w14:textId="77777777" w:rsidR="00B54A20" w:rsidRPr="003C0881" w:rsidRDefault="00B54A20" w:rsidP="00427A3D">
            <w:pPr>
              <w:pStyle w:val="TableParagraph"/>
              <w:spacing w:before="1"/>
              <w:rPr>
                <w:rFonts w:ascii="Times New Roman" w:hAnsi="Times New Roman" w:cs="Times New Roman"/>
              </w:rPr>
            </w:pPr>
            <w:r w:rsidRPr="003C0881">
              <w:rPr>
                <w:rFonts w:ascii="Times New Roman" w:hAnsi="Times New Roman" w:cs="Times New Roman"/>
              </w:rPr>
              <w:t>Ponuđena visina troškova obrade kredita</w:t>
            </w:r>
          </w:p>
        </w:tc>
        <w:tc>
          <w:tcPr>
            <w:tcW w:w="3120" w:type="dxa"/>
          </w:tcPr>
          <w:p w14:paraId="4C6DEB60" w14:textId="2E464202" w:rsidR="00B54A20" w:rsidRPr="003C0881" w:rsidRDefault="0058011F" w:rsidP="00427A3D">
            <w:pPr>
              <w:pStyle w:val="TableParagraph"/>
              <w:spacing w:before="1"/>
              <w:ind w:left="108"/>
              <w:rPr>
                <w:rFonts w:ascii="Times New Roman" w:hAnsi="Times New Roman" w:cs="Times New Roman"/>
              </w:rPr>
            </w:pPr>
            <w:r w:rsidRPr="003C0881">
              <w:rPr>
                <w:rFonts w:ascii="Times New Roman" w:hAnsi="Times New Roman" w:cs="Times New Roman"/>
              </w:rPr>
              <w:t>10</w:t>
            </w:r>
          </w:p>
        </w:tc>
      </w:tr>
      <w:tr w:rsidR="003C0881" w:rsidRPr="003C0881" w14:paraId="098E0171" w14:textId="77777777" w:rsidTr="00427A3D">
        <w:trPr>
          <w:trHeight w:val="357"/>
        </w:trPr>
        <w:tc>
          <w:tcPr>
            <w:tcW w:w="408" w:type="dxa"/>
          </w:tcPr>
          <w:p w14:paraId="7F25D19A" w14:textId="68F3DE74" w:rsidR="00B54A20" w:rsidRPr="003C0881" w:rsidRDefault="00E21AD9" w:rsidP="00427A3D">
            <w:pPr>
              <w:pStyle w:val="TableParagraph"/>
              <w:spacing w:before="1"/>
              <w:ind w:left="0" w:right="96"/>
              <w:jc w:val="right"/>
              <w:rPr>
                <w:rFonts w:ascii="Times New Roman" w:hAnsi="Times New Roman" w:cs="Times New Roman"/>
                <w:w w:val="95"/>
              </w:rPr>
            </w:pPr>
            <w:r w:rsidRPr="003C0881">
              <w:rPr>
                <w:rFonts w:ascii="Times New Roman" w:hAnsi="Times New Roman" w:cs="Times New Roman"/>
                <w:w w:val="95"/>
              </w:rPr>
              <w:t>6</w:t>
            </w:r>
            <w:r w:rsidR="00B54A20" w:rsidRPr="003C0881">
              <w:rPr>
                <w:rFonts w:ascii="Times New Roman" w:hAnsi="Times New Roman" w:cs="Times New Roman"/>
                <w:w w:val="95"/>
              </w:rPr>
              <w:t xml:space="preserve">. </w:t>
            </w:r>
          </w:p>
        </w:tc>
        <w:tc>
          <w:tcPr>
            <w:tcW w:w="5655" w:type="dxa"/>
          </w:tcPr>
          <w:p w14:paraId="68E70544" w14:textId="77777777" w:rsidR="00B54A20" w:rsidRPr="003C0881" w:rsidRDefault="00B54A20" w:rsidP="00427A3D">
            <w:pPr>
              <w:pStyle w:val="TableParagraph"/>
              <w:spacing w:before="1"/>
              <w:rPr>
                <w:rFonts w:ascii="Times New Roman" w:hAnsi="Times New Roman" w:cs="Times New Roman"/>
              </w:rPr>
            </w:pPr>
            <w:r w:rsidRPr="003C0881">
              <w:rPr>
                <w:rFonts w:ascii="Times New Roman" w:hAnsi="Times New Roman" w:cs="Times New Roman"/>
              </w:rPr>
              <w:t>Poslovna jedinica banke na području Općine Konjic</w:t>
            </w:r>
          </w:p>
        </w:tc>
        <w:tc>
          <w:tcPr>
            <w:tcW w:w="3120" w:type="dxa"/>
          </w:tcPr>
          <w:p w14:paraId="01C1F985" w14:textId="77777777" w:rsidR="00B54A20" w:rsidRPr="003C0881" w:rsidRDefault="00B54A20" w:rsidP="00427A3D">
            <w:pPr>
              <w:pStyle w:val="TableParagraph"/>
              <w:spacing w:before="1"/>
              <w:ind w:left="108"/>
              <w:rPr>
                <w:rFonts w:ascii="Times New Roman" w:hAnsi="Times New Roman" w:cs="Times New Roman"/>
              </w:rPr>
            </w:pPr>
            <w:r w:rsidRPr="003C0881">
              <w:rPr>
                <w:rFonts w:ascii="Times New Roman" w:hAnsi="Times New Roman" w:cs="Times New Roman"/>
              </w:rPr>
              <w:t xml:space="preserve">  5</w:t>
            </w:r>
          </w:p>
        </w:tc>
      </w:tr>
      <w:tr w:rsidR="00065CC0" w:rsidRPr="003C0881" w14:paraId="266E6850" w14:textId="77777777" w:rsidTr="00427A3D">
        <w:trPr>
          <w:trHeight w:val="357"/>
        </w:trPr>
        <w:tc>
          <w:tcPr>
            <w:tcW w:w="408" w:type="dxa"/>
          </w:tcPr>
          <w:p w14:paraId="5B17114F" w14:textId="77777777" w:rsidR="00065CC0" w:rsidRPr="003C0881" w:rsidRDefault="00065CC0" w:rsidP="00427A3D">
            <w:pPr>
              <w:pStyle w:val="TableParagraph"/>
              <w:spacing w:before="1"/>
              <w:ind w:left="0" w:right="96"/>
              <w:jc w:val="right"/>
              <w:rPr>
                <w:rFonts w:ascii="Times New Roman" w:hAnsi="Times New Roman" w:cs="Times New Roman"/>
                <w:w w:val="95"/>
              </w:rPr>
            </w:pPr>
          </w:p>
        </w:tc>
        <w:tc>
          <w:tcPr>
            <w:tcW w:w="5655" w:type="dxa"/>
          </w:tcPr>
          <w:p w14:paraId="1EFFEF4C" w14:textId="282CDE66" w:rsidR="00065CC0" w:rsidRPr="003C0881" w:rsidRDefault="00065CC0" w:rsidP="00427A3D">
            <w:pPr>
              <w:pStyle w:val="TableParagraph"/>
              <w:spacing w:before="1"/>
              <w:rPr>
                <w:rFonts w:ascii="Times New Roman" w:hAnsi="Times New Roman" w:cs="Times New Roman"/>
              </w:rPr>
            </w:pPr>
            <w:r w:rsidRPr="003C0881">
              <w:rPr>
                <w:rFonts w:ascii="Times New Roman" w:hAnsi="Times New Roman" w:cs="Times New Roman"/>
              </w:rPr>
              <w:t>Ukupno</w:t>
            </w:r>
          </w:p>
        </w:tc>
        <w:tc>
          <w:tcPr>
            <w:tcW w:w="3120" w:type="dxa"/>
          </w:tcPr>
          <w:p w14:paraId="5B8C0A27" w14:textId="2C3A58C9" w:rsidR="00065CC0" w:rsidRPr="003C0881" w:rsidRDefault="00E21AD9" w:rsidP="00427A3D">
            <w:pPr>
              <w:pStyle w:val="TableParagraph"/>
              <w:spacing w:before="1"/>
              <w:ind w:left="108"/>
              <w:rPr>
                <w:rFonts w:ascii="Times New Roman" w:hAnsi="Times New Roman" w:cs="Times New Roman"/>
              </w:rPr>
            </w:pPr>
            <w:r w:rsidRPr="003C0881">
              <w:rPr>
                <w:rFonts w:ascii="Times New Roman" w:hAnsi="Times New Roman" w:cs="Times New Roman"/>
              </w:rPr>
              <w:t>100</w:t>
            </w:r>
          </w:p>
        </w:tc>
      </w:tr>
    </w:tbl>
    <w:p w14:paraId="27DA0048" w14:textId="77777777" w:rsidR="00B54A20" w:rsidRPr="003C0881" w:rsidRDefault="00B54A20" w:rsidP="00B54A20">
      <w:pPr>
        <w:pStyle w:val="Tijeloteksta"/>
        <w:spacing w:before="1"/>
        <w:rPr>
          <w:rFonts w:ascii="Times New Roman" w:hAnsi="Times New Roman" w:cs="Times New Roman"/>
          <w:sz w:val="22"/>
          <w:szCs w:val="22"/>
        </w:rPr>
      </w:pPr>
    </w:p>
    <w:p w14:paraId="7149856A" w14:textId="79179E93" w:rsidR="00B54A20" w:rsidRPr="003C0881" w:rsidRDefault="00B54A20" w:rsidP="00B54A20">
      <w:pPr>
        <w:pStyle w:val="Tijeloteksta"/>
        <w:spacing w:line="259" w:lineRule="auto"/>
        <w:ind w:left="261" w:right="223"/>
        <w:jc w:val="both"/>
        <w:rPr>
          <w:rFonts w:ascii="Times New Roman" w:hAnsi="Times New Roman" w:cs="Times New Roman"/>
          <w:sz w:val="22"/>
          <w:szCs w:val="22"/>
        </w:rPr>
      </w:pPr>
      <w:r w:rsidRPr="003C0881">
        <w:rPr>
          <w:rFonts w:ascii="Times New Roman" w:hAnsi="Times New Roman" w:cs="Times New Roman"/>
          <w:sz w:val="22"/>
          <w:szCs w:val="22"/>
        </w:rPr>
        <w:t>Sve banke, učesnice na Javnom pozivu, će biti obavij</w:t>
      </w:r>
      <w:r w:rsidR="008B48FE" w:rsidRPr="003C0881">
        <w:rPr>
          <w:rFonts w:ascii="Times New Roman" w:hAnsi="Times New Roman" w:cs="Times New Roman"/>
          <w:sz w:val="22"/>
          <w:szCs w:val="22"/>
        </w:rPr>
        <w:t>eštene o odluci Općinskog načelnika</w:t>
      </w:r>
      <w:r w:rsidRPr="003C0881">
        <w:rPr>
          <w:rFonts w:ascii="Times New Roman" w:hAnsi="Times New Roman" w:cs="Times New Roman"/>
          <w:sz w:val="22"/>
          <w:szCs w:val="22"/>
        </w:rPr>
        <w:t xml:space="preserve"> i o rezultatu postupka </w:t>
      </w:r>
      <w:r w:rsidR="002432EF" w:rsidRPr="003C0881">
        <w:rPr>
          <w:rFonts w:ascii="Times New Roman" w:hAnsi="Times New Roman" w:cs="Times New Roman"/>
          <w:sz w:val="22"/>
          <w:szCs w:val="22"/>
        </w:rPr>
        <w:t>provedbe javnog poziva</w:t>
      </w:r>
      <w:r w:rsidRPr="003C0881">
        <w:rPr>
          <w:rFonts w:ascii="Times New Roman" w:hAnsi="Times New Roman" w:cs="Times New Roman"/>
          <w:sz w:val="22"/>
          <w:szCs w:val="22"/>
        </w:rPr>
        <w:t>, u roku od 7 (sedam) dana od</w:t>
      </w:r>
      <w:r w:rsidR="00AF0E5F" w:rsidRPr="003C0881">
        <w:rPr>
          <w:rFonts w:ascii="Times New Roman" w:hAnsi="Times New Roman" w:cs="Times New Roman"/>
          <w:sz w:val="22"/>
          <w:szCs w:val="22"/>
        </w:rPr>
        <w:t xml:space="preserve"> dana</w:t>
      </w:r>
      <w:r w:rsidRPr="003C0881">
        <w:rPr>
          <w:rFonts w:ascii="Times New Roman" w:hAnsi="Times New Roman" w:cs="Times New Roman"/>
          <w:sz w:val="22"/>
          <w:szCs w:val="22"/>
        </w:rPr>
        <w:t xml:space="preserve"> donošenja odluke.</w:t>
      </w:r>
    </w:p>
    <w:p w14:paraId="309FA01B" w14:textId="77777777" w:rsidR="008B48FE" w:rsidRPr="003C0881" w:rsidRDefault="008B48FE" w:rsidP="00B54A20">
      <w:pPr>
        <w:pStyle w:val="Tijeloteksta"/>
        <w:spacing w:line="259" w:lineRule="auto"/>
        <w:ind w:left="261" w:right="223"/>
        <w:jc w:val="both"/>
        <w:rPr>
          <w:rFonts w:ascii="Times New Roman" w:hAnsi="Times New Roman" w:cs="Times New Roman"/>
          <w:sz w:val="22"/>
          <w:szCs w:val="22"/>
        </w:rPr>
      </w:pPr>
    </w:p>
    <w:p w14:paraId="420A3D3C" w14:textId="77777777" w:rsidR="00225889" w:rsidRPr="003C0881" w:rsidRDefault="00225889" w:rsidP="0025412B">
      <w:pPr>
        <w:rPr>
          <w:rFonts w:ascii="Times New Roman" w:hAnsi="Times New Roman" w:cs="Times New Roman"/>
          <w:b/>
        </w:rPr>
      </w:pPr>
    </w:p>
    <w:p w14:paraId="1DDBF506" w14:textId="77777777" w:rsidR="00225889" w:rsidRPr="003C0881" w:rsidRDefault="00225889" w:rsidP="008B48FE">
      <w:pPr>
        <w:jc w:val="center"/>
        <w:rPr>
          <w:rFonts w:ascii="Times New Roman" w:hAnsi="Times New Roman" w:cs="Times New Roman"/>
          <w:b/>
        </w:rPr>
      </w:pPr>
    </w:p>
    <w:p w14:paraId="2FAD67DF" w14:textId="37848AB4" w:rsidR="00B54A20" w:rsidRPr="003C0881" w:rsidRDefault="00B54A20" w:rsidP="008B48FE">
      <w:pPr>
        <w:jc w:val="center"/>
        <w:rPr>
          <w:rFonts w:ascii="Times New Roman" w:hAnsi="Times New Roman" w:cs="Times New Roman"/>
          <w:b/>
        </w:rPr>
      </w:pPr>
      <w:r w:rsidRPr="003C0881">
        <w:rPr>
          <w:rFonts w:ascii="Times New Roman" w:hAnsi="Times New Roman" w:cs="Times New Roman"/>
          <w:b/>
        </w:rPr>
        <w:t>VII</w:t>
      </w:r>
      <w:r w:rsidR="0025412B">
        <w:rPr>
          <w:rFonts w:ascii="Times New Roman" w:hAnsi="Times New Roman" w:cs="Times New Roman"/>
          <w:b/>
        </w:rPr>
        <w:t>.</w:t>
      </w:r>
      <w:r w:rsidRPr="003C0881">
        <w:rPr>
          <w:rFonts w:ascii="Times New Roman" w:hAnsi="Times New Roman" w:cs="Times New Roman"/>
          <w:b/>
        </w:rPr>
        <w:t xml:space="preserve"> OSTALE  ODREDBE</w:t>
      </w:r>
    </w:p>
    <w:p w14:paraId="7A64B27E" w14:textId="77777777" w:rsidR="00AC29E5" w:rsidRPr="003C0881" w:rsidRDefault="00AC29E5" w:rsidP="008B48FE">
      <w:pPr>
        <w:jc w:val="center"/>
        <w:rPr>
          <w:rFonts w:ascii="Times New Roman" w:hAnsi="Times New Roman" w:cs="Times New Roman"/>
          <w:b/>
        </w:rPr>
      </w:pPr>
    </w:p>
    <w:p w14:paraId="2A769A46" w14:textId="4540CB24" w:rsidR="00B54A20" w:rsidRPr="003C0881" w:rsidRDefault="00B54A20" w:rsidP="00B54A20">
      <w:pPr>
        <w:pStyle w:val="Tijeloteksta"/>
        <w:spacing w:before="5" w:line="242" w:lineRule="auto"/>
        <w:ind w:left="261" w:right="155"/>
        <w:jc w:val="both"/>
        <w:rPr>
          <w:rFonts w:ascii="Times New Roman" w:hAnsi="Times New Roman" w:cs="Times New Roman"/>
          <w:sz w:val="22"/>
          <w:szCs w:val="22"/>
        </w:rPr>
      </w:pPr>
      <w:r w:rsidRPr="003C0881">
        <w:rPr>
          <w:rFonts w:ascii="Times New Roman" w:hAnsi="Times New Roman" w:cs="Times New Roman"/>
          <w:sz w:val="22"/>
          <w:szCs w:val="22"/>
        </w:rPr>
        <w:t>U postupku po Javnom pozivu Općina Konjic ne snosi nikakve troškove učesnika Javnog poziva, te zadržava pravo da poništi Javni poziv, ili da odbaci sve ponude, u bilo koje vrijeme prije zaključenja ugovora. Općina Konjic ne snosi odgovornost prema učesnicima Javnog poziva, u pogledu aktivnosti koje su preduzeli u cilju apliciranja. Podnosiocu ponude koja udovoljava formalno- pravnim uslovima iz Javnog poziva,  a koji bude odbijen zbog manje ocjenjene ponude na njegov pismeni zahtjev, Općina Konjic će obrazložiti razloge zbog kojih isti nije odabran. Prispjela dokumentacija se ne vraća podnosiocu ponude. Sve dodatne informacije vezane za Javni poziv mogu se dobiti svakim radnim danom pu</w:t>
      </w:r>
      <w:r w:rsidR="00AF0E5F" w:rsidRPr="003C0881">
        <w:rPr>
          <w:rFonts w:ascii="Times New Roman" w:hAnsi="Times New Roman" w:cs="Times New Roman"/>
          <w:sz w:val="22"/>
          <w:szCs w:val="22"/>
        </w:rPr>
        <w:t>tem telefona: 036/712-253 i 036/712-239</w:t>
      </w:r>
    </w:p>
    <w:p w14:paraId="2309351D" w14:textId="77777777" w:rsidR="00B54A20" w:rsidRPr="003C0881" w:rsidRDefault="00B54A20" w:rsidP="00B54A20"/>
    <w:p w14:paraId="33477087" w14:textId="77777777" w:rsidR="00B54A20" w:rsidRPr="003C0881" w:rsidRDefault="00B54A20" w:rsidP="00B54A20">
      <w:pPr>
        <w:rPr>
          <w:rFonts w:ascii="Times New Roman" w:hAnsi="Times New Roman" w:cs="Times New Roman"/>
        </w:rPr>
      </w:pPr>
    </w:p>
    <w:p w14:paraId="56B4C076" w14:textId="77777777" w:rsidR="00B54A20" w:rsidRPr="003C0881" w:rsidRDefault="00B54A20" w:rsidP="00B54A20"/>
    <w:p w14:paraId="6F484B67" w14:textId="77777777" w:rsidR="00B54A20" w:rsidRPr="003C0881" w:rsidRDefault="00B54A20" w:rsidP="00B54A20"/>
    <w:p w14:paraId="438194C5" w14:textId="77777777" w:rsidR="00B54A20" w:rsidRPr="003C0881" w:rsidRDefault="00B54A20" w:rsidP="00B54A20"/>
    <w:p w14:paraId="5D352833" w14:textId="77777777" w:rsidR="00B54A20" w:rsidRPr="003C0881" w:rsidRDefault="00B54A20" w:rsidP="00B54A20"/>
    <w:p w14:paraId="5B54162D" w14:textId="77777777" w:rsidR="00B54A20" w:rsidRPr="003C0881" w:rsidRDefault="00B54A20" w:rsidP="00B54A20"/>
    <w:p w14:paraId="43E39A88" w14:textId="77777777" w:rsidR="00B54A20" w:rsidRPr="003C0881" w:rsidRDefault="00B54A20" w:rsidP="00B54A20"/>
    <w:p w14:paraId="0DAC399D" w14:textId="77777777" w:rsidR="00B54A20" w:rsidRPr="003C0881" w:rsidRDefault="00B54A20" w:rsidP="00B54A20"/>
    <w:p w14:paraId="232AE639" w14:textId="77777777" w:rsidR="00B54A20" w:rsidRPr="003C0881" w:rsidRDefault="00B54A20" w:rsidP="00B54A20"/>
    <w:p w14:paraId="3FCED64C" w14:textId="77777777" w:rsidR="00B54A20" w:rsidRPr="003C0881" w:rsidRDefault="00B54A20" w:rsidP="00B54A20"/>
    <w:p w14:paraId="7D000749" w14:textId="77777777" w:rsidR="00B54A20" w:rsidRPr="003C0881" w:rsidRDefault="00B54A20" w:rsidP="00B54A20"/>
    <w:p w14:paraId="05246805" w14:textId="77777777" w:rsidR="00B54A20" w:rsidRPr="003C0881" w:rsidRDefault="00B54A20" w:rsidP="00B54A20"/>
    <w:p w14:paraId="60B73BE4" w14:textId="77777777" w:rsidR="00B54A20" w:rsidRPr="003C0881" w:rsidRDefault="00B54A20" w:rsidP="00B54A20"/>
    <w:p w14:paraId="1BF74C52" w14:textId="77777777" w:rsidR="00A73B95" w:rsidRDefault="00A73B95" w:rsidP="00A73B95">
      <w:pPr>
        <w:tabs>
          <w:tab w:val="left" w:pos="5820"/>
        </w:tabs>
        <w:rPr>
          <w:rFonts w:ascii="Times New Roman" w:hAnsi="Times New Roman" w:cs="Times New Roman"/>
          <w:lang w:val="hr-BA"/>
        </w:rPr>
      </w:pPr>
    </w:p>
    <w:p w14:paraId="65A92FBE" w14:textId="77777777" w:rsidR="00A73B95" w:rsidRDefault="00A73B95" w:rsidP="00A73B95">
      <w:pPr>
        <w:tabs>
          <w:tab w:val="left" w:pos="5820"/>
        </w:tabs>
        <w:rPr>
          <w:rFonts w:ascii="Times New Roman" w:hAnsi="Times New Roman" w:cs="Times New Roman"/>
          <w:lang w:val="hr-BA"/>
        </w:rPr>
      </w:pPr>
    </w:p>
    <w:p w14:paraId="0D7884A5" w14:textId="77777777" w:rsidR="00A73B95" w:rsidRDefault="00A73B95" w:rsidP="00A73B95">
      <w:pPr>
        <w:tabs>
          <w:tab w:val="left" w:pos="5820"/>
        </w:tabs>
        <w:rPr>
          <w:rFonts w:ascii="Times New Roman" w:hAnsi="Times New Roman" w:cs="Times New Roman"/>
          <w:lang w:val="hr-BA"/>
        </w:rPr>
      </w:pPr>
    </w:p>
    <w:p w14:paraId="0ECED95B" w14:textId="77777777" w:rsidR="00A73B95" w:rsidRDefault="00A73B95" w:rsidP="00A73B95">
      <w:pPr>
        <w:tabs>
          <w:tab w:val="left" w:pos="5820"/>
        </w:tabs>
        <w:rPr>
          <w:rFonts w:ascii="Times New Roman" w:hAnsi="Times New Roman" w:cs="Times New Roman"/>
          <w:lang w:val="hr-BA"/>
        </w:rPr>
      </w:pPr>
    </w:p>
    <w:p w14:paraId="73832661" w14:textId="6385605E" w:rsidR="00A73B95" w:rsidRDefault="00A73B95" w:rsidP="00A73B95">
      <w:pPr>
        <w:tabs>
          <w:tab w:val="left" w:pos="5820"/>
        </w:tabs>
        <w:rPr>
          <w:rFonts w:ascii="Times New Roman" w:hAnsi="Times New Roman" w:cs="Times New Roman"/>
          <w:b/>
          <w:bCs/>
          <w:lang w:val="hr-BA"/>
        </w:rPr>
      </w:pPr>
      <w:r>
        <w:rPr>
          <w:rFonts w:ascii="Times New Roman" w:hAnsi="Times New Roman" w:cs="Times New Roman"/>
          <w:lang w:val="hr-BA"/>
        </w:rPr>
        <w:t>DOSTAVITI:</w:t>
      </w:r>
      <w:r w:rsidRPr="00D95977">
        <w:rPr>
          <w:rFonts w:ascii="Times New Roman" w:hAnsi="Times New Roman" w:cs="Times New Roman"/>
          <w:lang w:val="hr-BA"/>
        </w:rPr>
        <w:tab/>
      </w:r>
      <w:r w:rsidRPr="00D95977">
        <w:rPr>
          <w:rFonts w:ascii="Times New Roman" w:hAnsi="Times New Roman" w:cs="Times New Roman"/>
          <w:lang w:val="hr-BA"/>
        </w:rPr>
        <w:tab/>
      </w:r>
      <w:r w:rsidRPr="00D95977">
        <w:rPr>
          <w:rFonts w:ascii="Times New Roman" w:hAnsi="Times New Roman" w:cs="Times New Roman"/>
          <w:b/>
          <w:bCs/>
          <w:lang w:val="hr-BA"/>
        </w:rPr>
        <w:t>NAČELNIK  OPĆIN</w:t>
      </w:r>
      <w:r>
        <w:rPr>
          <w:rFonts w:ascii="Times New Roman" w:hAnsi="Times New Roman" w:cs="Times New Roman"/>
          <w:b/>
          <w:bCs/>
          <w:lang w:val="hr-BA"/>
        </w:rPr>
        <w:t xml:space="preserve">E </w:t>
      </w:r>
    </w:p>
    <w:p w14:paraId="09644310" w14:textId="1C808A9A" w:rsidR="00A73B95" w:rsidRPr="00D95977" w:rsidRDefault="00A73B95" w:rsidP="00A73B95">
      <w:pPr>
        <w:tabs>
          <w:tab w:val="left" w:pos="5820"/>
        </w:tabs>
        <w:rPr>
          <w:rFonts w:ascii="Times New Roman" w:hAnsi="Times New Roman" w:cs="Times New Roman"/>
          <w:b/>
          <w:bCs/>
          <w:lang w:val="hr-BA"/>
        </w:rPr>
      </w:pPr>
      <w:r>
        <w:rPr>
          <w:rFonts w:ascii="Times New Roman" w:hAnsi="Times New Roman" w:cs="Times New Roman"/>
          <w:lang w:val="hr-BA"/>
        </w:rPr>
        <w:t>1.</w:t>
      </w:r>
      <w:r w:rsidR="009C4AF2">
        <w:rPr>
          <w:rFonts w:ascii="Times New Roman" w:hAnsi="Times New Roman" w:cs="Times New Roman"/>
          <w:lang w:val="hr-BA"/>
        </w:rPr>
        <w:t xml:space="preserve"> </w:t>
      </w:r>
      <w:r>
        <w:rPr>
          <w:rFonts w:ascii="Times New Roman" w:hAnsi="Times New Roman" w:cs="Times New Roman"/>
          <w:lang w:val="hr-BA"/>
        </w:rPr>
        <w:t>Načelnik</w:t>
      </w:r>
      <w:r>
        <w:rPr>
          <w:rFonts w:ascii="Times New Roman" w:hAnsi="Times New Roman" w:cs="Times New Roman"/>
          <w:b/>
          <w:bCs/>
          <w:lang w:val="hr-BA"/>
        </w:rPr>
        <w:t xml:space="preserve">                                                                                                ____________________</w:t>
      </w:r>
    </w:p>
    <w:p w14:paraId="666D7EF9" w14:textId="0D033417" w:rsidR="00A73B95" w:rsidRDefault="00A73B95" w:rsidP="00A73B95">
      <w:pPr>
        <w:rPr>
          <w:rFonts w:ascii="Times New Roman" w:hAnsi="Times New Roman" w:cs="Times New Roman"/>
          <w:b/>
        </w:rPr>
      </w:pPr>
      <w:r>
        <w:rPr>
          <w:rFonts w:ascii="Times New Roman" w:hAnsi="Times New Roman" w:cs="Times New Roman"/>
          <w:bCs/>
        </w:rPr>
        <w:t>2. web stranica</w:t>
      </w:r>
      <w:r>
        <w:rPr>
          <w:rFonts w:ascii="Times New Roman" w:hAnsi="Times New Roman" w:cs="Times New Roman"/>
          <w:b/>
        </w:rPr>
        <w:tab/>
      </w:r>
      <w:r w:rsidRPr="00F15957">
        <w:rPr>
          <w:rFonts w:ascii="Times New Roman" w:hAnsi="Times New Roman" w:cs="Times New Roman"/>
          <w:bCs/>
        </w:rPr>
        <w:t>Općine Konjic</w:t>
      </w:r>
      <w:r w:rsidRPr="00F15957">
        <w:rPr>
          <w:rFonts w:ascii="Times New Roman" w:hAnsi="Times New Roman" w:cs="Times New Roman"/>
          <w:bCs/>
        </w:rPr>
        <w:tab/>
      </w:r>
      <w:r>
        <w:rPr>
          <w:rFonts w:ascii="Times New Roman" w:hAnsi="Times New Roman" w:cs="Times New Roman"/>
          <w:b/>
        </w:rPr>
        <w:tab/>
        <w:t xml:space="preserve">                                                      </w:t>
      </w:r>
      <w:r w:rsidR="00836874">
        <w:rPr>
          <w:rFonts w:ascii="Times New Roman" w:hAnsi="Times New Roman" w:cs="Times New Roman"/>
          <w:b/>
        </w:rPr>
        <w:t xml:space="preserve">   </w:t>
      </w:r>
      <w:r>
        <w:rPr>
          <w:rFonts w:ascii="Times New Roman" w:hAnsi="Times New Roman" w:cs="Times New Roman"/>
          <w:b/>
        </w:rPr>
        <w:t>Osman Ćatić</w:t>
      </w:r>
      <w:r w:rsidR="009C4AF2">
        <w:rPr>
          <w:rFonts w:ascii="Times New Roman" w:hAnsi="Times New Roman" w:cs="Times New Roman"/>
          <w:b/>
        </w:rPr>
        <w:t xml:space="preserve"> s.r.</w:t>
      </w:r>
      <w:r>
        <w:rPr>
          <w:rFonts w:ascii="Times New Roman" w:hAnsi="Times New Roman" w:cs="Times New Roman"/>
          <w:b/>
        </w:rPr>
        <w:t xml:space="preserve">  </w:t>
      </w:r>
    </w:p>
    <w:p w14:paraId="11ACFF36" w14:textId="5A9AE93F" w:rsidR="00A73B95" w:rsidRDefault="00A73B95" w:rsidP="00A73B95">
      <w:pPr>
        <w:rPr>
          <w:rFonts w:ascii="Times New Roman" w:hAnsi="Times New Roman" w:cs="Times New Roman"/>
          <w:bCs/>
        </w:rPr>
      </w:pPr>
      <w:r>
        <w:rPr>
          <w:rFonts w:ascii="Times New Roman" w:hAnsi="Times New Roman" w:cs="Times New Roman"/>
          <w:bCs/>
        </w:rPr>
        <w:t xml:space="preserve">3. Radio Konjic </w:t>
      </w:r>
    </w:p>
    <w:p w14:paraId="34C76B8C" w14:textId="77777777" w:rsidR="00A73B95" w:rsidRDefault="00A73B95" w:rsidP="00A73B95">
      <w:pPr>
        <w:rPr>
          <w:rFonts w:ascii="Times New Roman" w:hAnsi="Times New Roman" w:cs="Times New Roman"/>
          <w:bCs/>
        </w:rPr>
      </w:pPr>
      <w:r>
        <w:rPr>
          <w:rFonts w:ascii="Times New Roman" w:hAnsi="Times New Roman" w:cs="Times New Roman"/>
          <w:bCs/>
        </w:rPr>
        <w:t>4. Oglasna ploča</w:t>
      </w:r>
    </w:p>
    <w:p w14:paraId="6175A4C9" w14:textId="77777777" w:rsidR="00A73B95" w:rsidRDefault="00A73B95" w:rsidP="00A73B95">
      <w:pPr>
        <w:rPr>
          <w:rFonts w:ascii="Times New Roman" w:hAnsi="Times New Roman" w:cs="Times New Roman"/>
          <w:bCs/>
        </w:rPr>
      </w:pPr>
      <w:r>
        <w:rPr>
          <w:rFonts w:ascii="Times New Roman" w:hAnsi="Times New Roman" w:cs="Times New Roman"/>
          <w:bCs/>
        </w:rPr>
        <w:t>5. Služba za opću upravu i inspekcijske poslove-protokol</w:t>
      </w:r>
    </w:p>
    <w:p w14:paraId="793FA56F" w14:textId="77777777" w:rsidR="00A73B95" w:rsidRDefault="00A73B95" w:rsidP="00A73B95">
      <w:pPr>
        <w:rPr>
          <w:rFonts w:ascii="Times New Roman" w:hAnsi="Times New Roman" w:cs="Times New Roman"/>
          <w:bCs/>
        </w:rPr>
      </w:pPr>
      <w:r>
        <w:rPr>
          <w:rFonts w:ascii="Times New Roman" w:hAnsi="Times New Roman" w:cs="Times New Roman"/>
          <w:bCs/>
        </w:rPr>
        <w:t>6. Služba</w:t>
      </w:r>
    </w:p>
    <w:p w14:paraId="19BA7B2D" w14:textId="77777777" w:rsidR="00A73B95" w:rsidRPr="00F15957" w:rsidRDefault="00A73B95" w:rsidP="00A73B95">
      <w:pPr>
        <w:rPr>
          <w:rFonts w:ascii="Times New Roman" w:hAnsi="Times New Roman" w:cs="Times New Roman"/>
          <w:bCs/>
        </w:rPr>
      </w:pPr>
      <w:r>
        <w:rPr>
          <w:rFonts w:ascii="Times New Roman" w:hAnsi="Times New Roman" w:cs="Times New Roman"/>
          <w:bCs/>
        </w:rPr>
        <w:t>7. a/a</w:t>
      </w:r>
    </w:p>
    <w:p w14:paraId="22143DE6" w14:textId="77777777" w:rsidR="00A73B95" w:rsidRDefault="00A73B95" w:rsidP="00A73B95">
      <w:pPr>
        <w:rPr>
          <w:rFonts w:ascii="Times New Roman" w:hAnsi="Times New Roman" w:cs="Times New Roman"/>
          <w:b/>
        </w:rPr>
      </w:pPr>
    </w:p>
    <w:p w14:paraId="08B6D8E0" w14:textId="58A56804" w:rsidR="00836874" w:rsidRPr="00836874" w:rsidRDefault="001A3139" w:rsidP="00836874">
      <w:pPr>
        <w:tabs>
          <w:tab w:val="left" w:pos="5790"/>
        </w:tabs>
        <w:rPr>
          <w:b/>
          <w:bCs/>
        </w:rPr>
      </w:pPr>
      <w:r w:rsidRPr="003C0881">
        <w:tab/>
      </w:r>
    </w:p>
    <w:p w14:paraId="1AB17C07" w14:textId="5C9448A1" w:rsidR="00B54A20" w:rsidRDefault="00B54A20" w:rsidP="00B54A20"/>
    <w:p w14:paraId="3FB326E6" w14:textId="56E81A4C" w:rsidR="009C4AF2" w:rsidRDefault="009C4AF2" w:rsidP="00B54A20"/>
    <w:p w14:paraId="1D3672CA" w14:textId="77777777" w:rsidR="009C4AF2" w:rsidRPr="003C0881" w:rsidRDefault="009C4AF2" w:rsidP="00B54A20"/>
    <w:tbl>
      <w:tblPr>
        <w:tblW w:w="0" w:type="auto"/>
        <w:tblBorders>
          <w:top w:val="double" w:sz="4" w:space="0" w:color="auto"/>
          <w:insideH w:val="dotted" w:sz="4" w:space="0" w:color="auto"/>
        </w:tblBorders>
        <w:tblLook w:val="01E0" w:firstRow="1" w:lastRow="1" w:firstColumn="1" w:lastColumn="1" w:noHBand="0" w:noVBand="0"/>
      </w:tblPr>
      <w:tblGrid>
        <w:gridCol w:w="2733"/>
        <w:gridCol w:w="3321"/>
        <w:gridCol w:w="3018"/>
      </w:tblGrid>
      <w:tr w:rsidR="003C0881" w:rsidRPr="003C0881" w14:paraId="1276472F" w14:textId="77777777" w:rsidTr="00427A3D">
        <w:tc>
          <w:tcPr>
            <w:tcW w:w="2808" w:type="dxa"/>
          </w:tcPr>
          <w:p w14:paraId="25EFE3FF" w14:textId="77777777" w:rsidR="00B54A20" w:rsidRPr="003C0881" w:rsidRDefault="00B54A20" w:rsidP="00427A3D">
            <w:pPr>
              <w:pStyle w:val="Podnoje"/>
              <w:rPr>
                <w:vertAlign w:val="superscript"/>
              </w:rPr>
            </w:pPr>
            <w:r w:rsidRPr="003C0881">
              <w:rPr>
                <w:vertAlign w:val="superscript"/>
              </w:rPr>
              <w:t xml:space="preserve">                      </w:t>
            </w:r>
            <w:bookmarkStart w:id="1" w:name="_Hlk31892277"/>
            <w:r w:rsidRPr="003C0881">
              <w:rPr>
                <w:vertAlign w:val="superscript"/>
              </w:rPr>
              <w:t>Maršala Tita br.62</w:t>
            </w:r>
          </w:p>
          <w:bookmarkEnd w:id="1"/>
          <w:p w14:paraId="7F0A841A" w14:textId="77777777" w:rsidR="00B54A20" w:rsidRPr="003C0881" w:rsidRDefault="00B54A20" w:rsidP="00427A3D">
            <w:pPr>
              <w:pStyle w:val="Podnoje"/>
              <w:jc w:val="center"/>
              <w:rPr>
                <w:vertAlign w:val="superscript"/>
              </w:rPr>
            </w:pPr>
            <w:r w:rsidRPr="003C0881">
              <w:rPr>
                <w:vertAlign w:val="superscript"/>
              </w:rPr>
              <w:t>88400 Konjic</w:t>
            </w:r>
          </w:p>
          <w:p w14:paraId="517ACAD0" w14:textId="77777777" w:rsidR="00B54A20" w:rsidRPr="003C0881" w:rsidRDefault="00B54A20" w:rsidP="00427A3D">
            <w:pPr>
              <w:pStyle w:val="Podnoje"/>
              <w:jc w:val="center"/>
              <w:rPr>
                <w:vertAlign w:val="superscript"/>
              </w:rPr>
            </w:pPr>
            <w:r w:rsidRPr="003C0881">
              <w:rPr>
                <w:vertAlign w:val="superscript"/>
              </w:rPr>
              <w:t>Bosna i Hercegovina</w:t>
            </w:r>
          </w:p>
          <w:p w14:paraId="6EC360A8" w14:textId="77777777" w:rsidR="00B54A20" w:rsidRPr="003C0881" w:rsidRDefault="00B54A20" w:rsidP="00427A3D">
            <w:pPr>
              <w:pStyle w:val="Podnoje"/>
              <w:jc w:val="center"/>
              <w:rPr>
                <w:vertAlign w:val="superscript"/>
              </w:rPr>
            </w:pPr>
          </w:p>
        </w:tc>
        <w:tc>
          <w:tcPr>
            <w:tcW w:w="3383" w:type="dxa"/>
          </w:tcPr>
          <w:p w14:paraId="585FF7BA" w14:textId="77777777" w:rsidR="00B54A20" w:rsidRPr="003C0881" w:rsidRDefault="00B54A20" w:rsidP="00427A3D">
            <w:pPr>
              <w:pStyle w:val="Podnoje"/>
              <w:rPr>
                <w:vertAlign w:val="superscript"/>
                <w:lang w:val="es-ES"/>
              </w:rPr>
            </w:pPr>
            <w:r w:rsidRPr="003C0881">
              <w:rPr>
                <w:vertAlign w:val="superscript"/>
                <w:lang w:val="es-ES"/>
              </w:rPr>
              <w:t xml:space="preserve">                     Telefon: +387 (0)36 712 200</w:t>
            </w:r>
          </w:p>
          <w:p w14:paraId="74AF8D95" w14:textId="77777777" w:rsidR="00B54A20" w:rsidRPr="003C0881" w:rsidRDefault="00B54A20" w:rsidP="00427A3D">
            <w:pPr>
              <w:pStyle w:val="Podnoje"/>
              <w:jc w:val="center"/>
              <w:rPr>
                <w:vertAlign w:val="superscript"/>
                <w:lang w:val="es-ES"/>
              </w:rPr>
            </w:pPr>
            <w:r w:rsidRPr="003C0881">
              <w:rPr>
                <w:vertAlign w:val="superscript"/>
                <w:lang w:val="es-ES"/>
              </w:rPr>
              <w:t>Fax:       +387 (0)36 729 813</w:t>
            </w:r>
          </w:p>
          <w:p w14:paraId="0DD7865E" w14:textId="77777777" w:rsidR="00B54A20" w:rsidRPr="003C0881" w:rsidRDefault="00B54A20" w:rsidP="00427A3D">
            <w:pPr>
              <w:pStyle w:val="Podnoje"/>
              <w:jc w:val="center"/>
              <w:rPr>
                <w:vertAlign w:val="superscript"/>
                <w:lang w:val="es-ES"/>
              </w:rPr>
            </w:pPr>
            <w:r w:rsidRPr="003C0881">
              <w:rPr>
                <w:vertAlign w:val="superscript"/>
                <w:lang w:val="es-ES"/>
              </w:rPr>
              <w:t>E-mail:osman.catic@konjic.ba</w:t>
            </w:r>
          </w:p>
          <w:p w14:paraId="204A73BB" w14:textId="77777777" w:rsidR="00B54A20" w:rsidRPr="003C0881" w:rsidRDefault="00B54A20" w:rsidP="00427A3D">
            <w:pPr>
              <w:pStyle w:val="Podnoje"/>
              <w:jc w:val="center"/>
              <w:rPr>
                <w:vertAlign w:val="superscript"/>
              </w:rPr>
            </w:pPr>
            <w:r w:rsidRPr="003C0881">
              <w:rPr>
                <w:vertAlign w:val="superscript"/>
              </w:rPr>
              <w:t>Web: http://www.konjic.ba</w:t>
            </w:r>
          </w:p>
        </w:tc>
        <w:tc>
          <w:tcPr>
            <w:tcW w:w="3096" w:type="dxa"/>
          </w:tcPr>
          <w:p w14:paraId="63468D85" w14:textId="77777777" w:rsidR="00B54A20" w:rsidRPr="003C0881" w:rsidRDefault="00B54A20" w:rsidP="00427A3D">
            <w:pPr>
              <w:pStyle w:val="Podnoje"/>
              <w:rPr>
                <w:vertAlign w:val="superscript"/>
              </w:rPr>
            </w:pPr>
            <w:r w:rsidRPr="003C0881">
              <w:rPr>
                <w:vertAlign w:val="superscript"/>
              </w:rPr>
              <w:t xml:space="preserve">                             PB: 07140955</w:t>
            </w:r>
          </w:p>
          <w:p w14:paraId="24B01730" w14:textId="77777777" w:rsidR="00B54A20" w:rsidRPr="003C0881" w:rsidRDefault="00B54A20" w:rsidP="00427A3D">
            <w:pPr>
              <w:pStyle w:val="Podnoje"/>
              <w:jc w:val="center"/>
              <w:rPr>
                <w:vertAlign w:val="superscript"/>
              </w:rPr>
            </w:pPr>
            <w:r w:rsidRPr="003C0881">
              <w:rPr>
                <w:vertAlign w:val="superscript"/>
              </w:rPr>
              <w:t>ID: 4227204140005</w:t>
            </w:r>
          </w:p>
        </w:tc>
      </w:tr>
    </w:tbl>
    <w:p w14:paraId="5E959922" w14:textId="77777777" w:rsidR="00B54A20" w:rsidRDefault="00B54A20" w:rsidP="00B54A20"/>
    <w:p w14:paraId="7F40D62F" w14:textId="77777777" w:rsidR="001A3139" w:rsidRDefault="001A3139" w:rsidP="00B54A20"/>
    <w:p w14:paraId="7565B8CA" w14:textId="77777777" w:rsidR="001A3139" w:rsidRPr="00B54A20" w:rsidRDefault="001A3139" w:rsidP="00B54A20"/>
    <w:sectPr w:rsidR="001A3139" w:rsidRPr="00B54A20" w:rsidSect="009C4AF2">
      <w:pgSz w:w="11906" w:h="16838"/>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swiss"/>
    <w:pitch w:val="variable"/>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7673"/>
    <w:multiLevelType w:val="hybridMultilevel"/>
    <w:tmpl w:val="D3F02B9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4C6B6E71"/>
    <w:multiLevelType w:val="hybridMultilevel"/>
    <w:tmpl w:val="6810A8D2"/>
    <w:lvl w:ilvl="0" w:tplc="F4425316">
      <w:start w:val="1"/>
      <w:numFmt w:val="lowerLetter"/>
      <w:lvlText w:val="%1)"/>
      <w:lvlJc w:val="left"/>
      <w:pPr>
        <w:ind w:left="940" w:hanging="360"/>
        <w:jc w:val="left"/>
      </w:pPr>
      <w:rPr>
        <w:rFonts w:ascii="Carlito" w:eastAsia="Carlito" w:hAnsi="Carlito" w:cs="Carlito" w:hint="default"/>
        <w:w w:val="99"/>
        <w:sz w:val="20"/>
        <w:szCs w:val="20"/>
        <w:lang w:val="bs-Latn" w:eastAsia="en-US" w:bidi="ar-SA"/>
      </w:rPr>
    </w:lvl>
    <w:lvl w:ilvl="1" w:tplc="E1029BA0">
      <w:numFmt w:val="bullet"/>
      <w:lvlText w:val="•"/>
      <w:lvlJc w:val="left"/>
      <w:pPr>
        <w:ind w:left="1793" w:hanging="360"/>
      </w:pPr>
      <w:rPr>
        <w:rFonts w:hint="default"/>
        <w:lang w:val="bs-Latn" w:eastAsia="en-US" w:bidi="ar-SA"/>
      </w:rPr>
    </w:lvl>
    <w:lvl w:ilvl="2" w:tplc="C060D1F8">
      <w:numFmt w:val="bullet"/>
      <w:lvlText w:val="•"/>
      <w:lvlJc w:val="left"/>
      <w:pPr>
        <w:ind w:left="2647" w:hanging="360"/>
      </w:pPr>
      <w:rPr>
        <w:rFonts w:hint="default"/>
        <w:lang w:val="bs-Latn" w:eastAsia="en-US" w:bidi="ar-SA"/>
      </w:rPr>
    </w:lvl>
    <w:lvl w:ilvl="3" w:tplc="D882A52C">
      <w:numFmt w:val="bullet"/>
      <w:lvlText w:val="•"/>
      <w:lvlJc w:val="left"/>
      <w:pPr>
        <w:ind w:left="3501" w:hanging="360"/>
      </w:pPr>
      <w:rPr>
        <w:rFonts w:hint="default"/>
        <w:lang w:val="bs-Latn" w:eastAsia="en-US" w:bidi="ar-SA"/>
      </w:rPr>
    </w:lvl>
    <w:lvl w:ilvl="4" w:tplc="3C028484">
      <w:numFmt w:val="bullet"/>
      <w:lvlText w:val="•"/>
      <w:lvlJc w:val="left"/>
      <w:pPr>
        <w:ind w:left="4355" w:hanging="360"/>
      </w:pPr>
      <w:rPr>
        <w:rFonts w:hint="default"/>
        <w:lang w:val="bs-Latn" w:eastAsia="en-US" w:bidi="ar-SA"/>
      </w:rPr>
    </w:lvl>
    <w:lvl w:ilvl="5" w:tplc="512EB2A0">
      <w:numFmt w:val="bullet"/>
      <w:lvlText w:val="•"/>
      <w:lvlJc w:val="left"/>
      <w:pPr>
        <w:ind w:left="5209" w:hanging="360"/>
      </w:pPr>
      <w:rPr>
        <w:rFonts w:hint="default"/>
        <w:lang w:val="bs-Latn" w:eastAsia="en-US" w:bidi="ar-SA"/>
      </w:rPr>
    </w:lvl>
    <w:lvl w:ilvl="6" w:tplc="34CE4556">
      <w:numFmt w:val="bullet"/>
      <w:lvlText w:val="•"/>
      <w:lvlJc w:val="left"/>
      <w:pPr>
        <w:ind w:left="6063" w:hanging="360"/>
      </w:pPr>
      <w:rPr>
        <w:rFonts w:hint="default"/>
        <w:lang w:val="bs-Latn" w:eastAsia="en-US" w:bidi="ar-SA"/>
      </w:rPr>
    </w:lvl>
    <w:lvl w:ilvl="7" w:tplc="606439D8">
      <w:numFmt w:val="bullet"/>
      <w:lvlText w:val="•"/>
      <w:lvlJc w:val="left"/>
      <w:pPr>
        <w:ind w:left="6917" w:hanging="360"/>
      </w:pPr>
      <w:rPr>
        <w:rFonts w:hint="default"/>
        <w:lang w:val="bs-Latn" w:eastAsia="en-US" w:bidi="ar-SA"/>
      </w:rPr>
    </w:lvl>
    <w:lvl w:ilvl="8" w:tplc="99643E04">
      <w:numFmt w:val="bullet"/>
      <w:lvlText w:val="•"/>
      <w:lvlJc w:val="left"/>
      <w:pPr>
        <w:ind w:left="7771" w:hanging="360"/>
      </w:pPr>
      <w:rPr>
        <w:rFonts w:hint="default"/>
        <w:lang w:val="bs-Latn" w:eastAsia="en-US" w:bidi="ar-SA"/>
      </w:rPr>
    </w:lvl>
  </w:abstractNum>
  <w:abstractNum w:abstractNumId="2" w15:restartNumberingAfterBreak="0">
    <w:nsid w:val="4F413A38"/>
    <w:multiLevelType w:val="hybridMultilevel"/>
    <w:tmpl w:val="9008E86E"/>
    <w:lvl w:ilvl="0" w:tplc="4336E224">
      <w:start w:val="1"/>
      <w:numFmt w:val="lowerLetter"/>
      <w:lvlText w:val="%1)"/>
      <w:lvlJc w:val="left"/>
      <w:pPr>
        <w:ind w:left="940" w:hanging="365"/>
        <w:jc w:val="left"/>
      </w:pPr>
      <w:rPr>
        <w:rFonts w:ascii="Carlito" w:eastAsia="Carlito" w:hAnsi="Carlito" w:cs="Carlito" w:hint="default"/>
        <w:b/>
        <w:bCs/>
        <w:w w:val="99"/>
        <w:sz w:val="20"/>
        <w:szCs w:val="20"/>
        <w:lang w:val="bs-Latn" w:eastAsia="en-US" w:bidi="ar-SA"/>
      </w:rPr>
    </w:lvl>
    <w:lvl w:ilvl="1" w:tplc="27460682">
      <w:numFmt w:val="bullet"/>
      <w:lvlText w:val="•"/>
      <w:lvlJc w:val="left"/>
      <w:pPr>
        <w:ind w:left="1793" w:hanging="365"/>
      </w:pPr>
      <w:rPr>
        <w:rFonts w:hint="default"/>
        <w:lang w:val="bs-Latn" w:eastAsia="en-US" w:bidi="ar-SA"/>
      </w:rPr>
    </w:lvl>
    <w:lvl w:ilvl="2" w:tplc="EB0E1BF6">
      <w:numFmt w:val="bullet"/>
      <w:lvlText w:val="•"/>
      <w:lvlJc w:val="left"/>
      <w:pPr>
        <w:ind w:left="2647" w:hanging="365"/>
      </w:pPr>
      <w:rPr>
        <w:rFonts w:hint="default"/>
        <w:lang w:val="bs-Latn" w:eastAsia="en-US" w:bidi="ar-SA"/>
      </w:rPr>
    </w:lvl>
    <w:lvl w:ilvl="3" w:tplc="32FA0B34">
      <w:numFmt w:val="bullet"/>
      <w:lvlText w:val="•"/>
      <w:lvlJc w:val="left"/>
      <w:pPr>
        <w:ind w:left="3501" w:hanging="365"/>
      </w:pPr>
      <w:rPr>
        <w:rFonts w:hint="default"/>
        <w:lang w:val="bs-Latn" w:eastAsia="en-US" w:bidi="ar-SA"/>
      </w:rPr>
    </w:lvl>
    <w:lvl w:ilvl="4" w:tplc="0436FDB8">
      <w:numFmt w:val="bullet"/>
      <w:lvlText w:val="•"/>
      <w:lvlJc w:val="left"/>
      <w:pPr>
        <w:ind w:left="4355" w:hanging="365"/>
      </w:pPr>
      <w:rPr>
        <w:rFonts w:hint="default"/>
        <w:lang w:val="bs-Latn" w:eastAsia="en-US" w:bidi="ar-SA"/>
      </w:rPr>
    </w:lvl>
    <w:lvl w:ilvl="5" w:tplc="4980314A">
      <w:numFmt w:val="bullet"/>
      <w:lvlText w:val="•"/>
      <w:lvlJc w:val="left"/>
      <w:pPr>
        <w:ind w:left="5209" w:hanging="365"/>
      </w:pPr>
      <w:rPr>
        <w:rFonts w:hint="default"/>
        <w:lang w:val="bs-Latn" w:eastAsia="en-US" w:bidi="ar-SA"/>
      </w:rPr>
    </w:lvl>
    <w:lvl w:ilvl="6" w:tplc="673A969C">
      <w:numFmt w:val="bullet"/>
      <w:lvlText w:val="•"/>
      <w:lvlJc w:val="left"/>
      <w:pPr>
        <w:ind w:left="6063" w:hanging="365"/>
      </w:pPr>
      <w:rPr>
        <w:rFonts w:hint="default"/>
        <w:lang w:val="bs-Latn" w:eastAsia="en-US" w:bidi="ar-SA"/>
      </w:rPr>
    </w:lvl>
    <w:lvl w:ilvl="7" w:tplc="8A58C188">
      <w:numFmt w:val="bullet"/>
      <w:lvlText w:val="•"/>
      <w:lvlJc w:val="left"/>
      <w:pPr>
        <w:ind w:left="6917" w:hanging="365"/>
      </w:pPr>
      <w:rPr>
        <w:rFonts w:hint="default"/>
        <w:lang w:val="bs-Latn" w:eastAsia="en-US" w:bidi="ar-SA"/>
      </w:rPr>
    </w:lvl>
    <w:lvl w:ilvl="8" w:tplc="FCBEB170">
      <w:numFmt w:val="bullet"/>
      <w:lvlText w:val="•"/>
      <w:lvlJc w:val="left"/>
      <w:pPr>
        <w:ind w:left="7771" w:hanging="365"/>
      </w:pPr>
      <w:rPr>
        <w:rFonts w:hint="default"/>
        <w:lang w:val="bs-Latn" w:eastAsia="en-US" w:bidi="ar-SA"/>
      </w:rPr>
    </w:lvl>
  </w:abstractNum>
  <w:abstractNum w:abstractNumId="3" w15:restartNumberingAfterBreak="0">
    <w:nsid w:val="56BF1C93"/>
    <w:multiLevelType w:val="hybridMultilevel"/>
    <w:tmpl w:val="F828BFE2"/>
    <w:lvl w:ilvl="0" w:tplc="F5626E36">
      <w:start w:val="1"/>
      <w:numFmt w:val="lowerLetter"/>
      <w:lvlText w:val="%1)"/>
      <w:lvlJc w:val="left"/>
      <w:pPr>
        <w:ind w:left="940" w:hanging="360"/>
        <w:jc w:val="left"/>
      </w:pPr>
      <w:rPr>
        <w:rFonts w:ascii="Carlito" w:eastAsia="Carlito" w:hAnsi="Carlito" w:cs="Carlito" w:hint="default"/>
        <w:w w:val="99"/>
        <w:sz w:val="20"/>
        <w:szCs w:val="20"/>
        <w:lang w:val="bs-Latn" w:eastAsia="en-US" w:bidi="ar-SA"/>
      </w:rPr>
    </w:lvl>
    <w:lvl w:ilvl="1" w:tplc="9184FF66">
      <w:numFmt w:val="bullet"/>
      <w:lvlText w:val="•"/>
      <w:lvlJc w:val="left"/>
      <w:pPr>
        <w:ind w:left="1793" w:hanging="360"/>
      </w:pPr>
      <w:rPr>
        <w:rFonts w:hint="default"/>
        <w:lang w:val="bs-Latn" w:eastAsia="en-US" w:bidi="ar-SA"/>
      </w:rPr>
    </w:lvl>
    <w:lvl w:ilvl="2" w:tplc="A8B81354">
      <w:numFmt w:val="bullet"/>
      <w:lvlText w:val="•"/>
      <w:lvlJc w:val="left"/>
      <w:pPr>
        <w:ind w:left="2647" w:hanging="360"/>
      </w:pPr>
      <w:rPr>
        <w:rFonts w:hint="default"/>
        <w:lang w:val="bs-Latn" w:eastAsia="en-US" w:bidi="ar-SA"/>
      </w:rPr>
    </w:lvl>
    <w:lvl w:ilvl="3" w:tplc="F3046F1E">
      <w:numFmt w:val="bullet"/>
      <w:lvlText w:val="•"/>
      <w:lvlJc w:val="left"/>
      <w:pPr>
        <w:ind w:left="3501" w:hanging="360"/>
      </w:pPr>
      <w:rPr>
        <w:rFonts w:hint="default"/>
        <w:lang w:val="bs-Latn" w:eastAsia="en-US" w:bidi="ar-SA"/>
      </w:rPr>
    </w:lvl>
    <w:lvl w:ilvl="4" w:tplc="31B412E6">
      <w:numFmt w:val="bullet"/>
      <w:lvlText w:val="•"/>
      <w:lvlJc w:val="left"/>
      <w:pPr>
        <w:ind w:left="4355" w:hanging="360"/>
      </w:pPr>
      <w:rPr>
        <w:rFonts w:hint="default"/>
        <w:lang w:val="bs-Latn" w:eastAsia="en-US" w:bidi="ar-SA"/>
      </w:rPr>
    </w:lvl>
    <w:lvl w:ilvl="5" w:tplc="70DE67D6">
      <w:numFmt w:val="bullet"/>
      <w:lvlText w:val="•"/>
      <w:lvlJc w:val="left"/>
      <w:pPr>
        <w:ind w:left="5209" w:hanging="360"/>
      </w:pPr>
      <w:rPr>
        <w:rFonts w:hint="default"/>
        <w:lang w:val="bs-Latn" w:eastAsia="en-US" w:bidi="ar-SA"/>
      </w:rPr>
    </w:lvl>
    <w:lvl w:ilvl="6" w:tplc="DB1C6C3C">
      <w:numFmt w:val="bullet"/>
      <w:lvlText w:val="•"/>
      <w:lvlJc w:val="left"/>
      <w:pPr>
        <w:ind w:left="6063" w:hanging="360"/>
      </w:pPr>
      <w:rPr>
        <w:rFonts w:hint="default"/>
        <w:lang w:val="bs-Latn" w:eastAsia="en-US" w:bidi="ar-SA"/>
      </w:rPr>
    </w:lvl>
    <w:lvl w:ilvl="7" w:tplc="A5BED216">
      <w:numFmt w:val="bullet"/>
      <w:lvlText w:val="•"/>
      <w:lvlJc w:val="left"/>
      <w:pPr>
        <w:ind w:left="6917" w:hanging="360"/>
      </w:pPr>
      <w:rPr>
        <w:rFonts w:hint="default"/>
        <w:lang w:val="bs-Latn" w:eastAsia="en-US" w:bidi="ar-SA"/>
      </w:rPr>
    </w:lvl>
    <w:lvl w:ilvl="8" w:tplc="1360C494">
      <w:numFmt w:val="bullet"/>
      <w:lvlText w:val="•"/>
      <w:lvlJc w:val="left"/>
      <w:pPr>
        <w:ind w:left="7771" w:hanging="360"/>
      </w:pPr>
      <w:rPr>
        <w:rFonts w:hint="default"/>
        <w:lang w:val="bs-Latn" w:eastAsia="en-US" w:bidi="ar-SA"/>
      </w:rPr>
    </w:lvl>
  </w:abstractNum>
  <w:abstractNum w:abstractNumId="4" w15:restartNumberingAfterBreak="0">
    <w:nsid w:val="6C165F81"/>
    <w:multiLevelType w:val="hybridMultilevel"/>
    <w:tmpl w:val="6A2C8DE6"/>
    <w:lvl w:ilvl="0" w:tplc="28C2046E">
      <w:start w:val="1"/>
      <w:numFmt w:val="lowerLetter"/>
      <w:lvlText w:val="%1)"/>
      <w:lvlJc w:val="left"/>
      <w:pPr>
        <w:ind w:left="940" w:hanging="360"/>
        <w:jc w:val="left"/>
      </w:pPr>
      <w:rPr>
        <w:rFonts w:ascii="Carlito" w:eastAsia="Carlito" w:hAnsi="Carlito" w:cs="Carlito" w:hint="default"/>
        <w:color w:val="221F1F"/>
        <w:w w:val="99"/>
        <w:sz w:val="20"/>
        <w:szCs w:val="20"/>
        <w:lang w:val="bs-Latn" w:eastAsia="en-US" w:bidi="ar-SA"/>
      </w:rPr>
    </w:lvl>
    <w:lvl w:ilvl="1" w:tplc="504258B2">
      <w:numFmt w:val="bullet"/>
      <w:lvlText w:val="•"/>
      <w:lvlJc w:val="left"/>
      <w:pPr>
        <w:ind w:left="1793" w:hanging="360"/>
      </w:pPr>
      <w:rPr>
        <w:rFonts w:hint="default"/>
        <w:lang w:val="bs-Latn" w:eastAsia="en-US" w:bidi="ar-SA"/>
      </w:rPr>
    </w:lvl>
    <w:lvl w:ilvl="2" w:tplc="24AE68E4">
      <w:numFmt w:val="bullet"/>
      <w:lvlText w:val="•"/>
      <w:lvlJc w:val="left"/>
      <w:pPr>
        <w:ind w:left="2647" w:hanging="360"/>
      </w:pPr>
      <w:rPr>
        <w:rFonts w:hint="default"/>
        <w:lang w:val="bs-Latn" w:eastAsia="en-US" w:bidi="ar-SA"/>
      </w:rPr>
    </w:lvl>
    <w:lvl w:ilvl="3" w:tplc="55DC42F6">
      <w:numFmt w:val="bullet"/>
      <w:lvlText w:val="•"/>
      <w:lvlJc w:val="left"/>
      <w:pPr>
        <w:ind w:left="3501" w:hanging="360"/>
      </w:pPr>
      <w:rPr>
        <w:rFonts w:hint="default"/>
        <w:lang w:val="bs-Latn" w:eastAsia="en-US" w:bidi="ar-SA"/>
      </w:rPr>
    </w:lvl>
    <w:lvl w:ilvl="4" w:tplc="503EB2AC">
      <w:numFmt w:val="bullet"/>
      <w:lvlText w:val="•"/>
      <w:lvlJc w:val="left"/>
      <w:pPr>
        <w:ind w:left="4355" w:hanging="360"/>
      </w:pPr>
      <w:rPr>
        <w:rFonts w:hint="default"/>
        <w:lang w:val="bs-Latn" w:eastAsia="en-US" w:bidi="ar-SA"/>
      </w:rPr>
    </w:lvl>
    <w:lvl w:ilvl="5" w:tplc="FE080F86">
      <w:numFmt w:val="bullet"/>
      <w:lvlText w:val="•"/>
      <w:lvlJc w:val="left"/>
      <w:pPr>
        <w:ind w:left="5209" w:hanging="360"/>
      </w:pPr>
      <w:rPr>
        <w:rFonts w:hint="default"/>
        <w:lang w:val="bs-Latn" w:eastAsia="en-US" w:bidi="ar-SA"/>
      </w:rPr>
    </w:lvl>
    <w:lvl w:ilvl="6" w:tplc="E438BF2A">
      <w:numFmt w:val="bullet"/>
      <w:lvlText w:val="•"/>
      <w:lvlJc w:val="left"/>
      <w:pPr>
        <w:ind w:left="6063" w:hanging="360"/>
      </w:pPr>
      <w:rPr>
        <w:rFonts w:hint="default"/>
        <w:lang w:val="bs-Latn" w:eastAsia="en-US" w:bidi="ar-SA"/>
      </w:rPr>
    </w:lvl>
    <w:lvl w:ilvl="7" w:tplc="62F02008">
      <w:numFmt w:val="bullet"/>
      <w:lvlText w:val="•"/>
      <w:lvlJc w:val="left"/>
      <w:pPr>
        <w:ind w:left="6917" w:hanging="360"/>
      </w:pPr>
      <w:rPr>
        <w:rFonts w:hint="default"/>
        <w:lang w:val="bs-Latn" w:eastAsia="en-US" w:bidi="ar-SA"/>
      </w:rPr>
    </w:lvl>
    <w:lvl w:ilvl="8" w:tplc="32786CE8">
      <w:numFmt w:val="bullet"/>
      <w:lvlText w:val="•"/>
      <w:lvlJc w:val="left"/>
      <w:pPr>
        <w:ind w:left="7771" w:hanging="360"/>
      </w:pPr>
      <w:rPr>
        <w:rFonts w:hint="default"/>
        <w:lang w:val="bs-Latn"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20"/>
    <w:rsid w:val="00013FE3"/>
    <w:rsid w:val="00062BC5"/>
    <w:rsid w:val="00065CC0"/>
    <w:rsid w:val="000B73F9"/>
    <w:rsid w:val="000D7A36"/>
    <w:rsid w:val="00141680"/>
    <w:rsid w:val="001537F2"/>
    <w:rsid w:val="00153C74"/>
    <w:rsid w:val="001A3139"/>
    <w:rsid w:val="001B037A"/>
    <w:rsid w:val="001B3117"/>
    <w:rsid w:val="00225889"/>
    <w:rsid w:val="002432EF"/>
    <w:rsid w:val="0025412B"/>
    <w:rsid w:val="002859CB"/>
    <w:rsid w:val="0033735E"/>
    <w:rsid w:val="003C0881"/>
    <w:rsid w:val="004069CB"/>
    <w:rsid w:val="00477874"/>
    <w:rsid w:val="00523BFC"/>
    <w:rsid w:val="0058011F"/>
    <w:rsid w:val="00715C41"/>
    <w:rsid w:val="00746B9D"/>
    <w:rsid w:val="007E2994"/>
    <w:rsid w:val="00836874"/>
    <w:rsid w:val="008856FB"/>
    <w:rsid w:val="008B48FE"/>
    <w:rsid w:val="008F6EF5"/>
    <w:rsid w:val="009356C0"/>
    <w:rsid w:val="009538D3"/>
    <w:rsid w:val="00960E39"/>
    <w:rsid w:val="009C4AF2"/>
    <w:rsid w:val="00A52D4B"/>
    <w:rsid w:val="00A73B95"/>
    <w:rsid w:val="00AC29E5"/>
    <w:rsid w:val="00AF0E5F"/>
    <w:rsid w:val="00B54A20"/>
    <w:rsid w:val="00BC5AB4"/>
    <w:rsid w:val="00CC5230"/>
    <w:rsid w:val="00E21AD9"/>
    <w:rsid w:val="00E95A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2ED4"/>
  <w15:chartTrackingRefBased/>
  <w15:docId w15:val="{940E01AC-6941-4834-95C3-DCF78FEE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20"/>
    <w:pPr>
      <w:widowControl w:val="0"/>
      <w:autoSpaceDE w:val="0"/>
      <w:autoSpaceDN w:val="0"/>
      <w:spacing w:after="0" w:line="240" w:lineRule="auto"/>
    </w:pPr>
    <w:rPr>
      <w:rFonts w:ascii="Carlito" w:eastAsia="Carlito" w:hAnsi="Carlito" w:cs="Carlito"/>
      <w:lang w:val="bs-Latn"/>
    </w:rPr>
  </w:style>
  <w:style w:type="paragraph" w:styleId="Naslov1">
    <w:name w:val="heading 1"/>
    <w:basedOn w:val="Normal"/>
    <w:link w:val="Naslov1Char"/>
    <w:uiPriority w:val="9"/>
    <w:qFormat/>
    <w:rsid w:val="00B54A20"/>
    <w:pPr>
      <w:ind w:left="3524"/>
      <w:jc w:val="center"/>
      <w:outlineLvl w:val="0"/>
    </w:pPr>
    <w:rPr>
      <w:b/>
      <w:bCs/>
    </w:rPr>
  </w:style>
  <w:style w:type="paragraph" w:styleId="Naslov2">
    <w:name w:val="heading 2"/>
    <w:basedOn w:val="Normal"/>
    <w:link w:val="Naslov2Char"/>
    <w:uiPriority w:val="9"/>
    <w:unhideWhenUsed/>
    <w:qFormat/>
    <w:rsid w:val="00B54A20"/>
    <w:pPr>
      <w:ind w:left="940"/>
      <w:outlineLvl w:val="1"/>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54A20"/>
    <w:rPr>
      <w:rFonts w:ascii="Carlito" w:eastAsia="Carlito" w:hAnsi="Carlito" w:cs="Carlito"/>
      <w:b/>
      <w:bCs/>
      <w:lang w:val="bs-Latn"/>
    </w:rPr>
  </w:style>
  <w:style w:type="character" w:customStyle="1" w:styleId="Naslov2Char">
    <w:name w:val="Naslov 2 Char"/>
    <w:basedOn w:val="Zadanifontodlomka"/>
    <w:link w:val="Naslov2"/>
    <w:uiPriority w:val="9"/>
    <w:rsid w:val="00B54A20"/>
    <w:rPr>
      <w:rFonts w:ascii="Carlito" w:eastAsia="Carlito" w:hAnsi="Carlito" w:cs="Carlito"/>
      <w:b/>
      <w:bCs/>
      <w:sz w:val="20"/>
      <w:szCs w:val="20"/>
      <w:lang w:val="bs-Latn"/>
    </w:rPr>
  </w:style>
  <w:style w:type="paragraph" w:styleId="Tijeloteksta">
    <w:name w:val="Body Text"/>
    <w:basedOn w:val="Normal"/>
    <w:link w:val="TijelotekstaChar"/>
    <w:uiPriority w:val="1"/>
    <w:qFormat/>
    <w:rsid w:val="00B54A20"/>
    <w:rPr>
      <w:sz w:val="20"/>
      <w:szCs w:val="20"/>
    </w:rPr>
  </w:style>
  <w:style w:type="character" w:customStyle="1" w:styleId="TijelotekstaChar">
    <w:name w:val="Tijelo teksta Char"/>
    <w:basedOn w:val="Zadanifontodlomka"/>
    <w:link w:val="Tijeloteksta"/>
    <w:uiPriority w:val="1"/>
    <w:rsid w:val="00B54A20"/>
    <w:rPr>
      <w:rFonts w:ascii="Carlito" w:eastAsia="Carlito" w:hAnsi="Carlito" w:cs="Carlito"/>
      <w:sz w:val="20"/>
      <w:szCs w:val="20"/>
      <w:lang w:val="bs-Latn"/>
    </w:rPr>
  </w:style>
  <w:style w:type="paragraph" w:styleId="Naslov">
    <w:name w:val="Title"/>
    <w:basedOn w:val="Normal"/>
    <w:link w:val="NaslovChar"/>
    <w:uiPriority w:val="10"/>
    <w:qFormat/>
    <w:rsid w:val="00B54A20"/>
    <w:pPr>
      <w:spacing w:before="44"/>
      <w:ind w:left="3340" w:right="3384"/>
      <w:jc w:val="center"/>
    </w:pPr>
    <w:rPr>
      <w:b/>
      <w:bCs/>
      <w:sz w:val="28"/>
      <w:szCs w:val="28"/>
    </w:rPr>
  </w:style>
  <w:style w:type="character" w:customStyle="1" w:styleId="NaslovChar">
    <w:name w:val="Naslov Char"/>
    <w:basedOn w:val="Zadanifontodlomka"/>
    <w:link w:val="Naslov"/>
    <w:uiPriority w:val="10"/>
    <w:rsid w:val="00B54A20"/>
    <w:rPr>
      <w:rFonts w:ascii="Carlito" w:eastAsia="Carlito" w:hAnsi="Carlito" w:cs="Carlito"/>
      <w:b/>
      <w:bCs/>
      <w:sz w:val="28"/>
      <w:szCs w:val="28"/>
      <w:lang w:val="bs-Latn"/>
    </w:rPr>
  </w:style>
  <w:style w:type="paragraph" w:styleId="Odlomakpopisa">
    <w:name w:val="List Paragraph"/>
    <w:basedOn w:val="Normal"/>
    <w:uiPriority w:val="34"/>
    <w:qFormat/>
    <w:rsid w:val="00B54A20"/>
    <w:pPr>
      <w:ind w:left="940" w:hanging="360"/>
      <w:jc w:val="both"/>
    </w:pPr>
  </w:style>
  <w:style w:type="paragraph" w:styleId="Tekstbalonia">
    <w:name w:val="Balloon Text"/>
    <w:basedOn w:val="Normal"/>
    <w:link w:val="TekstbaloniaChar"/>
    <w:uiPriority w:val="99"/>
    <w:semiHidden/>
    <w:unhideWhenUsed/>
    <w:rsid w:val="00B54A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4A20"/>
    <w:rPr>
      <w:rFonts w:ascii="Segoe UI" w:eastAsia="Carlito" w:hAnsi="Segoe UI" w:cs="Segoe UI"/>
      <w:sz w:val="18"/>
      <w:szCs w:val="18"/>
      <w:lang w:val="bs-Latn"/>
    </w:rPr>
  </w:style>
  <w:style w:type="table" w:customStyle="1" w:styleId="TableNormal1">
    <w:name w:val="Table Normal1"/>
    <w:uiPriority w:val="2"/>
    <w:semiHidden/>
    <w:unhideWhenUsed/>
    <w:qFormat/>
    <w:rsid w:val="00B54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A20"/>
    <w:pPr>
      <w:ind w:left="167"/>
    </w:pPr>
  </w:style>
  <w:style w:type="character" w:styleId="Referencakomentara">
    <w:name w:val="annotation reference"/>
    <w:basedOn w:val="Zadanifontodlomka"/>
    <w:uiPriority w:val="99"/>
    <w:semiHidden/>
    <w:unhideWhenUsed/>
    <w:rsid w:val="00B54A20"/>
    <w:rPr>
      <w:sz w:val="16"/>
      <w:szCs w:val="16"/>
    </w:rPr>
  </w:style>
  <w:style w:type="paragraph" w:styleId="Tekstkomentara">
    <w:name w:val="annotation text"/>
    <w:basedOn w:val="Normal"/>
    <w:link w:val="TekstkomentaraChar"/>
    <w:uiPriority w:val="99"/>
    <w:semiHidden/>
    <w:unhideWhenUsed/>
    <w:rsid w:val="00B54A20"/>
    <w:rPr>
      <w:sz w:val="20"/>
      <w:szCs w:val="20"/>
    </w:rPr>
  </w:style>
  <w:style w:type="character" w:customStyle="1" w:styleId="TekstkomentaraChar">
    <w:name w:val="Tekst komentara Char"/>
    <w:basedOn w:val="Zadanifontodlomka"/>
    <w:link w:val="Tekstkomentara"/>
    <w:uiPriority w:val="99"/>
    <w:semiHidden/>
    <w:rsid w:val="00B54A20"/>
    <w:rPr>
      <w:rFonts w:ascii="Carlito" w:eastAsia="Carlito" w:hAnsi="Carlito" w:cs="Carlito"/>
      <w:sz w:val="20"/>
      <w:szCs w:val="20"/>
      <w:lang w:val="bs-Latn"/>
    </w:rPr>
  </w:style>
  <w:style w:type="paragraph" w:styleId="Podnoje">
    <w:name w:val="footer"/>
    <w:basedOn w:val="Normal"/>
    <w:link w:val="PodnojeChar"/>
    <w:rsid w:val="00B54A20"/>
    <w:pPr>
      <w:widowControl/>
      <w:tabs>
        <w:tab w:val="center" w:pos="4320"/>
        <w:tab w:val="right" w:pos="8640"/>
      </w:tabs>
      <w:autoSpaceDE/>
      <w:autoSpaceDN/>
    </w:pPr>
    <w:rPr>
      <w:rFonts w:ascii="Times New Roman" w:eastAsia="Times New Roman" w:hAnsi="Times New Roman" w:cs="Times New Roman"/>
      <w:lang w:val="en-US"/>
    </w:rPr>
  </w:style>
  <w:style w:type="character" w:customStyle="1" w:styleId="PodnojeChar">
    <w:name w:val="Podnožje Char"/>
    <w:basedOn w:val="Zadanifontodlomka"/>
    <w:link w:val="Podnoje"/>
    <w:rsid w:val="00B54A20"/>
    <w:rPr>
      <w:rFonts w:ascii="Times New Roman" w:eastAsia="Times New Roman" w:hAnsi="Times New Roman" w:cs="Times New Roman"/>
      <w:lang w:val="en-US"/>
    </w:rPr>
  </w:style>
  <w:style w:type="paragraph" w:styleId="Predmetkomentara">
    <w:name w:val="annotation subject"/>
    <w:basedOn w:val="Tekstkomentara"/>
    <w:next w:val="Tekstkomentara"/>
    <w:link w:val="PredmetkomentaraChar"/>
    <w:uiPriority w:val="99"/>
    <w:semiHidden/>
    <w:unhideWhenUsed/>
    <w:rsid w:val="00A52D4B"/>
    <w:rPr>
      <w:b/>
      <w:bCs/>
    </w:rPr>
  </w:style>
  <w:style w:type="character" w:customStyle="1" w:styleId="PredmetkomentaraChar">
    <w:name w:val="Predmet komentara Char"/>
    <w:basedOn w:val="TekstkomentaraChar"/>
    <w:link w:val="Predmetkomentara"/>
    <w:uiPriority w:val="99"/>
    <w:semiHidden/>
    <w:rsid w:val="00A52D4B"/>
    <w:rPr>
      <w:rFonts w:ascii="Carlito" w:eastAsia="Carlito" w:hAnsi="Carlito" w:cs="Carlito"/>
      <w:b/>
      <w:bCs/>
      <w:sz w:val="20"/>
      <w:szCs w:val="20"/>
      <w:lang w:val="bs-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1418</Words>
  <Characters>8086</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Adisa Kevrić</dc:creator>
  <cp:keywords/>
  <dc:description/>
  <cp:lastModifiedBy>Adisa Kevric</cp:lastModifiedBy>
  <cp:revision>6</cp:revision>
  <cp:lastPrinted>2021-08-10T10:52:00Z</cp:lastPrinted>
  <dcterms:created xsi:type="dcterms:W3CDTF">2021-08-04T06:55:00Z</dcterms:created>
  <dcterms:modified xsi:type="dcterms:W3CDTF">2021-08-11T06:23:00Z</dcterms:modified>
</cp:coreProperties>
</file>