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A7FD" w14:textId="77777777" w:rsidR="00846BF6" w:rsidRDefault="00846BF6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846BF6" w:rsidRPr="00846BF6" w14:paraId="110289BE" w14:textId="77777777" w:rsidTr="00C95BBC">
        <w:tc>
          <w:tcPr>
            <w:tcW w:w="1369" w:type="dxa"/>
          </w:tcPr>
          <w:p w14:paraId="30BC129E" w14:textId="77777777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528565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4pt" o:ole="">
                  <v:imagedata r:id="rId7" o:title=""/>
                </v:shape>
                <o:OLEObject Type="Embed" ProgID="CorelDRAW.Graphic.10" ShapeID="_x0000_i1025" DrawAspect="Content" ObjectID="_1813666237" r:id="rId8"/>
              </w:object>
            </w:r>
          </w:p>
          <w:p w14:paraId="3A2304F3" w14:textId="77777777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6C81B80A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477E48B3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52B7D89D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71FDD3DA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31B543B6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11F37E27" w14:textId="13026C64" w:rsidR="00846BF6" w:rsidRPr="00846BF6" w:rsidRDefault="00846BF6" w:rsidP="00846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846BF6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2995E1B" wp14:editId="4EAB0C44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5A43" w14:textId="77777777" w:rsidR="00846BF6" w:rsidRPr="00846BF6" w:rsidRDefault="00846BF6" w:rsidP="008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7F60C480" w14:textId="7EF01412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Broj: </w:t>
      </w:r>
      <w:r w:rsidR="00E7242F">
        <w:rPr>
          <w:rFonts w:ascii="Times New Roman" w:hAnsi="Times New Roman" w:cs="Times New Roman"/>
        </w:rPr>
        <w:t>09-36-2</w:t>
      </w:r>
      <w:r w:rsidR="002D545A">
        <w:rPr>
          <w:rFonts w:ascii="Times New Roman" w:hAnsi="Times New Roman" w:cs="Times New Roman"/>
        </w:rPr>
        <w:t>-</w:t>
      </w:r>
      <w:r w:rsidR="00D12FFA">
        <w:rPr>
          <w:rFonts w:ascii="Times New Roman" w:hAnsi="Times New Roman" w:cs="Times New Roman"/>
        </w:rPr>
        <w:t>3519</w:t>
      </w:r>
      <w:r w:rsidR="00E7242F">
        <w:rPr>
          <w:rFonts w:ascii="Times New Roman" w:hAnsi="Times New Roman" w:cs="Times New Roman"/>
        </w:rPr>
        <w:t>/2</w:t>
      </w:r>
      <w:r w:rsidR="006A5C5F">
        <w:rPr>
          <w:rFonts w:ascii="Times New Roman" w:hAnsi="Times New Roman" w:cs="Times New Roman"/>
        </w:rPr>
        <w:t>5</w:t>
      </w:r>
    </w:p>
    <w:p w14:paraId="42488AAA" w14:textId="61B708C9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Konjic,</w:t>
      </w:r>
      <w:r w:rsidR="00E7242F">
        <w:rPr>
          <w:rFonts w:ascii="Times New Roman" w:hAnsi="Times New Roman" w:cs="Times New Roman"/>
        </w:rPr>
        <w:t xml:space="preserve"> </w:t>
      </w:r>
      <w:r w:rsidR="006A5C5F">
        <w:rPr>
          <w:rFonts w:ascii="Times New Roman" w:hAnsi="Times New Roman" w:cs="Times New Roman"/>
        </w:rPr>
        <w:t>1</w:t>
      </w:r>
      <w:r w:rsidR="00D47108">
        <w:rPr>
          <w:rFonts w:ascii="Times New Roman" w:hAnsi="Times New Roman" w:cs="Times New Roman"/>
        </w:rPr>
        <w:t>0</w:t>
      </w:r>
      <w:r w:rsidR="00E7242F">
        <w:rPr>
          <w:rFonts w:ascii="Times New Roman" w:hAnsi="Times New Roman" w:cs="Times New Roman"/>
        </w:rPr>
        <w:t>.0</w:t>
      </w:r>
      <w:r w:rsidR="00D12FFA">
        <w:rPr>
          <w:rFonts w:ascii="Times New Roman" w:hAnsi="Times New Roman" w:cs="Times New Roman"/>
        </w:rPr>
        <w:t>7</w:t>
      </w:r>
      <w:r w:rsidR="00E7242F">
        <w:rPr>
          <w:rFonts w:ascii="Times New Roman" w:hAnsi="Times New Roman" w:cs="Times New Roman"/>
        </w:rPr>
        <w:t>.202</w:t>
      </w:r>
      <w:r w:rsidR="006A5C5F">
        <w:rPr>
          <w:rFonts w:ascii="Times New Roman" w:hAnsi="Times New Roman" w:cs="Times New Roman"/>
        </w:rPr>
        <w:t>5</w:t>
      </w:r>
      <w:r w:rsidR="00E7242F">
        <w:rPr>
          <w:rFonts w:ascii="Times New Roman" w:hAnsi="Times New Roman" w:cs="Times New Roman"/>
        </w:rPr>
        <w:t>.godine</w:t>
      </w:r>
    </w:p>
    <w:p w14:paraId="3D7C84D2" w14:textId="77777777" w:rsidR="00A51030" w:rsidRPr="00263339" w:rsidRDefault="00A510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745221B1" w14:textId="5B81EF92" w:rsidR="00997530" w:rsidRPr="00263339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31AFBA38" w14:textId="27F4AFDF" w:rsidR="00997530" w:rsidRPr="00263339" w:rsidRDefault="00E7139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bookmarkStart w:id="0" w:name="_Hlk527705369"/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 osnovu člana 15. Zakona o načelima lokalne samouprave u FBiH (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Službene novine FBiH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49/06 i 51/09)  člana 38</w:t>
      </w:r>
      <w:r w:rsidR="002C0C6F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Statuta Grada Konjica (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Službeni glasnik Grada Konjica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broj: 10/22)</w:t>
      </w:r>
      <w:r w:rsidR="00DD022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člana 4. Pravilnika o načinu utroška novčanih sredstava za novčane podrške utvrđene Programom utroška za 202</w:t>
      </w:r>
      <w:r w:rsidR="006A5C5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 w:rsidR="00DD022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 godinu sa ekonomksog koda 614122-transfer za sport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,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Gradonačelnik Grada Konjica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   </w:t>
      </w:r>
      <w:r w:rsidR="00997530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 a s p i s u j e</w:t>
      </w:r>
    </w:p>
    <w:p w14:paraId="1F4D211C" w14:textId="77777777" w:rsidR="00997530" w:rsidRPr="00263339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0A36C5" w14:textId="77777777" w:rsidR="00997530" w:rsidRPr="00263339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B3F650" w14:textId="6159A13E" w:rsidR="00997530" w:rsidRPr="00263339" w:rsidRDefault="00D47108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P O N O V N I</w:t>
      </w:r>
      <w:r w:rsidR="00214993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</w:t>
      </w:r>
      <w:r w:rsidR="00997530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J A V N I </w:t>
      </w:r>
      <w:r w:rsidR="00214993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997530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P O Z I V </w:t>
      </w:r>
    </w:p>
    <w:p w14:paraId="56FD71FA" w14:textId="4B0424B2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za fina</w:t>
      </w:r>
      <w:r w:rsidR="00AE077E"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siranje projekata iz oblasti sporta iz </w:t>
      </w:r>
      <w:r w:rsidR="00C200A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B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udžeta Grada Konjica za 202</w:t>
      </w:r>
      <w:r w:rsidR="006A5C5F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5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 godinu</w:t>
      </w:r>
    </w:p>
    <w:p w14:paraId="3AABA208" w14:textId="5CDB8319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bookmarkEnd w:id="1"/>
    <w:p w14:paraId="6C414892" w14:textId="2D7D7DCB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4F94A9" w14:textId="33966BA8" w:rsidR="00997530" w:rsidRPr="00263339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1.</w:t>
      </w:r>
    </w:p>
    <w:p w14:paraId="2CACC8A6" w14:textId="4785240A" w:rsidR="00997530" w:rsidRPr="00A44266" w:rsidRDefault="0099753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Ovim pozivom reguliše se raspodjel</w:t>
      </w:r>
      <w:r w:rsidR="00214993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="007926A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raspoloživih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sredstava osiguranih 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udžetom Grada Konjica za 202</w:t>
      </w:r>
      <w:r w:rsidR="006A5C5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 godinu namjenjenih sufinansiranju projekata iz oblasti sporta planiranih na kontu 614122</w:t>
      </w:r>
      <w:r w:rsidR="00180908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-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T</w:t>
      </w:r>
      <w:r w:rsidR="00180908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ransfer za sport</w:t>
      </w:r>
      <w:r w:rsidR="007926A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="00180908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69A99CAD" w14:textId="750D3443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E98C531" w14:textId="74763014" w:rsidR="00180908" w:rsidRPr="00263339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2.</w:t>
      </w:r>
    </w:p>
    <w:p w14:paraId="26F328F1" w14:textId="751F6739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Pravo na prijavu imaju nosioci sportskih aktivnosti (sportski klubovi, udruženja iz oblasti sporta, organizatori sportskih manifestacija) koji ispunjavaju sljedeće uslove:</w:t>
      </w:r>
    </w:p>
    <w:p w14:paraId="50C7EE91" w14:textId="77777777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AC3468F" w14:textId="2B48DA18" w:rsidR="00472F2B" w:rsidRPr="004E19D8" w:rsidRDefault="00180908" w:rsidP="004E19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su upisani u registar kod nadležnog registracijskog tijela za neprofitne organizacije</w:t>
      </w:r>
      <w:r w:rsidR="00472F2B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4E19D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najmanje 3 godine od objave javnog poziva</w:t>
      </w:r>
      <w:r w:rsidR="00990B96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</w:p>
    <w:p w14:paraId="0005D080" w14:textId="5C4777FC" w:rsidR="00180908" w:rsidRPr="00263339" w:rsidRDefault="00180908" w:rsidP="009357B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je realizacija prijavljenog projekta u interesu za Grad Konjic</w:t>
      </w:r>
      <w:r w:rsidR="00C77F1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02ED9BA1" w14:textId="592CDA62" w:rsidR="00D47108" w:rsidRPr="007926A8" w:rsidRDefault="00D47108" w:rsidP="00D471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  <w:r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da nisu</w:t>
      </w:r>
      <w:r w:rsidR="00214993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ostvarili pravo na sredstva iz</w:t>
      </w:r>
      <w:r w:rsidR="00EB616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Budžeta</w:t>
      </w:r>
      <w:r w:rsidR="00A44266"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Grada Konjica</w:t>
      </w:r>
      <w:r w:rsidR="00214993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za 2025.godinu po</w:t>
      </w:r>
      <w:r w:rsidR="00EB616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Pr="007926A8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Javnom pozivu od 13.03.2025.godine.</w:t>
      </w:r>
    </w:p>
    <w:p w14:paraId="48BD3E7F" w14:textId="3F76E235" w:rsidR="00180908" w:rsidRPr="007926A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</w:p>
    <w:p w14:paraId="4ED0DC07" w14:textId="21180A11" w:rsidR="00180908" w:rsidRPr="00263339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3.</w:t>
      </w:r>
    </w:p>
    <w:p w14:paraId="34C2B05E" w14:textId="5189FE76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Prijavu za dodjelu sredstava mogu podnijeti svi navedeni nosioci sportskih aktivnosti iz člana 2. ovog poziva čiji se programi, projekti i aktivnosti odnose na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</w:p>
    <w:p w14:paraId="6D7B107C" w14:textId="77777777" w:rsidR="00180908" w:rsidRPr="00263339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77C5BE7B" w14:textId="1F664CD6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</w:t>
      </w:r>
      <w:r w:rsidR="00CE23EA">
        <w:rPr>
          <w:rFonts w:ascii="Times New Roman" w:hAnsi="Times New Roman" w:cs="Times New Roman"/>
        </w:rPr>
        <w:t>i</w:t>
      </w:r>
      <w:r w:rsidRPr="00263339">
        <w:rPr>
          <w:rFonts w:ascii="Times New Roman" w:hAnsi="Times New Roman" w:cs="Times New Roman"/>
        </w:rPr>
        <w:t xml:space="preserve"> pripreme i učešća na takmičenjima vezanim za vrhunski sport (kolektivni i individualni);</w:t>
      </w:r>
    </w:p>
    <w:p w14:paraId="78296932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manifestacije koje podstiču afirmaciju i razvoj sporta;</w:t>
      </w:r>
    </w:p>
    <w:p w14:paraId="67B58E62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organizovanje raznih sportskih manifestacija, turnira i sportskih obuka;</w:t>
      </w:r>
    </w:p>
    <w:p w14:paraId="3B24431B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organizovanje i učestvovanje na međunarodnim sportskim manifestacijama;</w:t>
      </w:r>
    </w:p>
    <w:p w14:paraId="792F4629" w14:textId="6F2FB6D5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nabavka sportske i druge opreme i sportskih rekvizita za koje je udruženje registrovano;</w:t>
      </w:r>
    </w:p>
    <w:p w14:paraId="30002CC8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članarine i kotizacije za takmičenje;</w:t>
      </w:r>
    </w:p>
    <w:p w14:paraId="11C2B639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za angažman službenih lica na utakmicama i drugim sportskim takmičenjima (sudije, delegati, kontrolori i dr.);</w:t>
      </w:r>
    </w:p>
    <w:p w14:paraId="75D559B5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prevoza, smještaja i ishrane na gostujućim utakmicama i drugim sportskim takmičenjima, ukoliko organizator takmičenja ne finansira navedene troškove;</w:t>
      </w:r>
    </w:p>
    <w:p w14:paraId="14DF6D04" w14:textId="77777777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troškovi zakupa stadiona, fiskulturnih sala, sportskih dvorana i prostora za treninge i takmičenja;</w:t>
      </w:r>
    </w:p>
    <w:p w14:paraId="1485ED90" w14:textId="11EEA184" w:rsidR="00180908" w:rsidRPr="00263339" w:rsidRDefault="00180908" w:rsidP="009357B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organizovanje i učestvovanje na sportskim takmičenjima i manifestacijama sportskih klubova koji okupljaju djecu, omladinu i odrasle.</w:t>
      </w:r>
    </w:p>
    <w:p w14:paraId="0AB6FC54" w14:textId="45D1602C" w:rsidR="00A4195E" w:rsidRPr="00263339" w:rsidRDefault="00A4195E" w:rsidP="00A4195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C6352E0" w14:textId="3F52A27A" w:rsidR="00A4195E" w:rsidRPr="00263339" w:rsidRDefault="00A4195E" w:rsidP="00A51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4.</w:t>
      </w:r>
    </w:p>
    <w:p w14:paraId="6AEEDC3D" w14:textId="17288A98" w:rsidR="00A4195E" w:rsidRPr="00263339" w:rsidRDefault="00A4195E" w:rsidP="00A41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Projekti/programi koji se neće finansirati su:</w:t>
      </w:r>
    </w:p>
    <w:p w14:paraId="68840126" w14:textId="6841C569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projekti sportskih organizacija koje nisu izvršile svoje obaveze po ranije odobrenim projektima finansiranim </w:t>
      </w:r>
      <w:r w:rsidRPr="00263339">
        <w:rPr>
          <w:rFonts w:ascii="Times New Roman" w:hAnsi="Times New Roman" w:cs="Times New Roman"/>
        </w:rPr>
        <w:lastRenderedPageBreak/>
        <w:t xml:space="preserve">ili sufinansiranim iz </w:t>
      </w:r>
      <w:r w:rsidR="00C200A0">
        <w:rPr>
          <w:rFonts w:ascii="Times New Roman" w:hAnsi="Times New Roman" w:cs="Times New Roman"/>
        </w:rPr>
        <w:t>B</w:t>
      </w:r>
      <w:r w:rsidRPr="00263339">
        <w:rPr>
          <w:rFonts w:ascii="Times New Roman" w:hAnsi="Times New Roman" w:cs="Times New Roman"/>
        </w:rPr>
        <w:t>udžeta Grada Konjica;</w:t>
      </w:r>
    </w:p>
    <w:p w14:paraId="2B2D0BB6" w14:textId="460097BE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se baziraju na investicionim ulaganjima, adaptaciju ili izgradnju kapitalnih objekata, ili na kupovinu opreme, osim ako je oprema neophodna za uspješnu implementaciju projekta;</w:t>
      </w:r>
    </w:p>
    <w:p w14:paraId="7A271716" w14:textId="72081A4C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su usmjereni prema političkim aktivnostima;</w:t>
      </w:r>
    </w:p>
    <w:p w14:paraId="48AD9C41" w14:textId="62769EFF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su namijenjeni za isključivu dobit pojedinca;</w:t>
      </w:r>
    </w:p>
    <w:p w14:paraId="47504DCB" w14:textId="6355EAAF" w:rsidR="00A4195E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projekti koji se zasnivaju na dodjeljivanju sredstava trećoj strani</w:t>
      </w:r>
      <w:r w:rsidR="00472F2B">
        <w:rPr>
          <w:rFonts w:ascii="Times New Roman" w:hAnsi="Times New Roman" w:cs="Times New Roman"/>
        </w:rPr>
        <w:t>.</w:t>
      </w:r>
    </w:p>
    <w:p w14:paraId="63083109" w14:textId="77777777" w:rsidR="009C3DE3" w:rsidRPr="00263339" w:rsidRDefault="009C3DE3" w:rsidP="009C3DE3">
      <w:pPr>
        <w:pStyle w:val="ListParagraph"/>
        <w:widowControl w:val="0"/>
        <w:autoSpaceDE w:val="0"/>
        <w:autoSpaceDN w:val="0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4DCC0A6" w14:textId="77777777" w:rsidR="00472F2B" w:rsidRDefault="00A4195E" w:rsidP="009C3DE3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Sredstva dodijeljena iz Budžeta Grada Konjica za projekte/programe sportskih organizacija  ne mogu </w:t>
      </w:r>
      <w:r w:rsidR="00C200A0">
        <w:rPr>
          <w:rFonts w:ascii="Times New Roman" w:hAnsi="Times New Roman" w:cs="Times New Roman"/>
        </w:rPr>
        <w:t xml:space="preserve"> se </w:t>
      </w:r>
      <w:r w:rsidRPr="00263339">
        <w:rPr>
          <w:rFonts w:ascii="Times New Roman" w:hAnsi="Times New Roman" w:cs="Times New Roman"/>
        </w:rPr>
        <w:t>koristiti za finansiranje ili sufinansiranje sljedećih troškova:</w:t>
      </w:r>
    </w:p>
    <w:p w14:paraId="5B7E7A3C" w14:textId="3C4FACF7" w:rsidR="00472F2B" w:rsidRPr="00472F2B" w:rsidRDefault="00472F2B" w:rsidP="00472F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72F2B">
        <w:rPr>
          <w:rFonts w:ascii="Times New Roman" w:hAnsi="Times New Roman" w:cs="Times New Roman"/>
        </w:rPr>
        <w:t>zakup kancelarijskog prostora;</w:t>
      </w:r>
    </w:p>
    <w:p w14:paraId="3F3068EC" w14:textId="63D773B3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naknade za rad predsjednika, podpredsjednika i sekretara sportske organizacije;</w:t>
      </w:r>
    </w:p>
    <w:p w14:paraId="3F360532" w14:textId="2AAFFB7F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naknade za rad upravnog odbora ili drugih radnih tijela organizacije;</w:t>
      </w:r>
    </w:p>
    <w:p w14:paraId="16721261" w14:textId="13ED4087" w:rsidR="00A4195E" w:rsidRPr="00263339" w:rsidRDefault="00A4195E" w:rsidP="00A4195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troškove reprezentacije predsjednika udruženja i drugih lica iz upravljačke strukture.</w:t>
      </w:r>
    </w:p>
    <w:p w14:paraId="60A702DD" w14:textId="324F0B8F" w:rsidR="00AE077E" w:rsidRPr="00263339" w:rsidRDefault="00AE077E" w:rsidP="009357B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D7B3316" w14:textId="5BB4BA97" w:rsidR="00AE077E" w:rsidRPr="00263339" w:rsidRDefault="00AE077E" w:rsidP="009357B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63339">
        <w:rPr>
          <w:rFonts w:ascii="Times New Roman" w:hAnsi="Times New Roman" w:cs="Times New Roman"/>
          <w:b/>
          <w:bCs/>
        </w:rPr>
        <w:t xml:space="preserve">Član </w:t>
      </w:r>
      <w:r w:rsidR="00A4195E" w:rsidRPr="00263339">
        <w:rPr>
          <w:rFonts w:ascii="Times New Roman" w:hAnsi="Times New Roman" w:cs="Times New Roman"/>
          <w:b/>
          <w:bCs/>
        </w:rPr>
        <w:t>5</w:t>
      </w:r>
      <w:r w:rsidRPr="00263339">
        <w:rPr>
          <w:rFonts w:ascii="Times New Roman" w:hAnsi="Times New Roman" w:cs="Times New Roman"/>
          <w:b/>
          <w:bCs/>
        </w:rPr>
        <w:t>.</w:t>
      </w:r>
    </w:p>
    <w:p w14:paraId="4D51E606" w14:textId="432AF0BC" w:rsidR="00846BF6" w:rsidRPr="00263339" w:rsidRDefault="002C0C6F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Aplikanti koji se prijavljuju na 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avni poziv, osim elektronski popunjenog aplikacijskog obrasca</w:t>
      </w:r>
      <w:r w:rsidR="00026CA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(prilog 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="00026CAA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avnog poziva)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koji mora biti potpisan i ovjerene od strane odgovorone osobe i ovjeren pečatom organizacije dužni su dostaviti sljedeću dokumentaciju</w:t>
      </w:r>
      <w:r w:rsidR="00846BF6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 originalu ili ovjerenoj kopiji: </w:t>
      </w:r>
    </w:p>
    <w:p w14:paraId="45E451C8" w14:textId="1013EDD7" w:rsidR="00AE077E" w:rsidRPr="00263339" w:rsidRDefault="00AE077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3A868C3C" w14:textId="77777777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Rješenje o registraciji udruženja;</w:t>
      </w:r>
    </w:p>
    <w:p w14:paraId="56BEB236" w14:textId="77777777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 o poreznoj registraciji – ID broj;</w:t>
      </w:r>
    </w:p>
    <w:p w14:paraId="6CC7A857" w14:textId="77777777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Obavještenje o razvrstavanju – klasifikacijska djelatnost;</w:t>
      </w:r>
    </w:p>
    <w:p w14:paraId="429212EF" w14:textId="77777777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Karton deponovanih potpisa;</w:t>
      </w:r>
    </w:p>
    <w:p w14:paraId="78ED2214" w14:textId="18F306EC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Potvrda banke iz koje je vidljivo kako je transakcijski račun solventan i nije blokiran, ne stariji od 3 mjeseca od dana objave ovog </w:t>
      </w:r>
      <w:r w:rsidR="004729B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avnog poziva;</w:t>
      </w:r>
    </w:p>
    <w:p w14:paraId="3C414F81" w14:textId="1418F9AD" w:rsidR="00AE077E" w:rsidRPr="00263339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Uvjerenje/potvrda o urednom izmirenju indirektnih poreza, izdato od Uprave za indirektno oporezivanje, ne starije od tri mjeseca od dana podnošenja prijave (ukoliko je u sistemu PDV-a). Ukoliko nije u sistemu PDV-a, aplikant o tome dostavlja</w:t>
      </w:r>
      <w:r w:rsidR="004729B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izjavu</w:t>
      </w:r>
      <w:r w:rsidR="00C200A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ovjerenu </w:t>
      </w:r>
      <w:r w:rsidR="005914B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 općini, gradskoj upravi ili kod notara.</w:t>
      </w:r>
    </w:p>
    <w:p w14:paraId="3093D39E" w14:textId="72192705" w:rsidR="00AE077E" w:rsidRDefault="00AE077E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Bilans stanja i bilans uspjeha za 202</w:t>
      </w:r>
      <w:r w:rsidR="006A5C5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4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 godinu</w:t>
      </w:r>
      <w:r w:rsidR="006D3D2F"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sa vidljivim pečatom Finansijsko informatičke agencije (FIA-e)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, </w:t>
      </w:r>
    </w:p>
    <w:p w14:paraId="370ED37B" w14:textId="4FE04DC7" w:rsidR="00472F2B" w:rsidRDefault="00472F2B" w:rsidP="009357B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udruženja o broju članova iz službene evidencije</w:t>
      </w:r>
    </w:p>
    <w:p w14:paraId="70958423" w14:textId="77777777" w:rsidR="00C200A0" w:rsidRPr="00263339" w:rsidRDefault="00C200A0" w:rsidP="0056223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5409FDD1" w14:textId="32FB15D9" w:rsidR="00C200A0" w:rsidRPr="00263339" w:rsidRDefault="00C200A0" w:rsidP="00C200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6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1E5B0E2C" w14:textId="77777777" w:rsidR="00C200A0" w:rsidRPr="00263339" w:rsidRDefault="00C200A0" w:rsidP="00C200A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na ukupan iznos projekta ili dio nedostajućih sredstava, što je dužan navesti u aplikaciji.</w:t>
      </w:r>
    </w:p>
    <w:p w14:paraId="263B8042" w14:textId="77777777" w:rsidR="00C200A0" w:rsidRPr="00263339" w:rsidRDefault="00C200A0" w:rsidP="00C200A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samo sa jednim projektom za kalendarsku godinu.</w:t>
      </w:r>
    </w:p>
    <w:p w14:paraId="53B42863" w14:textId="77777777" w:rsidR="00C200A0" w:rsidRPr="00263339" w:rsidRDefault="00C200A0" w:rsidP="00C200A0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Ocjenu pristiglih prijava na Javni poziv za raspodjelu sredstava za finansiranje projekata iz oblasti sporta izvršit će Komisija za provođenje postupka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avnog poziva.</w:t>
      </w:r>
      <w:r w:rsidRPr="00263339">
        <w:rPr>
          <w:rFonts w:ascii="Times New Roman" w:hAnsi="Times New Roman" w:cs="Times New Roman"/>
        </w:rPr>
        <w:t xml:space="preserve"> Komisija će vrednovati pristigle prijedloge projekata/programa aplikanata, prema sljedećim kriterijima s pripadajućim brojem bodova:</w:t>
      </w:r>
    </w:p>
    <w:p w14:paraId="11A57FD0" w14:textId="0821DE05" w:rsidR="00472F2B" w:rsidRDefault="00472F2B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Kontinuitet rada</w:t>
      </w:r>
    </w:p>
    <w:p w14:paraId="417E3196" w14:textId="6B14A25B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nivo takmičenja na kojim sportske ekipe i sportisti učestvuju prema predloženom projektu;</w:t>
      </w:r>
    </w:p>
    <w:p w14:paraId="2141163E" w14:textId="7E2581CE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ukupan broj članova sportske organizacije i broj članova oslobođenih plaćanja članarine (dokazuje se dostavljanjem </w:t>
      </w:r>
      <w:r w:rsidR="00472F2B">
        <w:rPr>
          <w:rFonts w:ascii="Times New Roman" w:hAnsi="Times New Roman" w:cs="Times New Roman"/>
        </w:rPr>
        <w:t>potvrdom iz službene evidencije</w:t>
      </w:r>
      <w:r w:rsidRPr="00263339">
        <w:rPr>
          <w:rFonts w:ascii="Times New Roman" w:hAnsi="Times New Roman" w:cs="Times New Roman"/>
        </w:rPr>
        <w:t>)</w:t>
      </w:r>
    </w:p>
    <w:p w14:paraId="58FF1EB1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ostvareni sportski rezultati u prethodnoj godini;</w:t>
      </w:r>
    </w:p>
    <w:p w14:paraId="4E4941CB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opis, trajanje i masovnost manifestacije ili događaja;</w:t>
      </w:r>
    </w:p>
    <w:p w14:paraId="6B6DEC40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broj stručnih osoba uključenih u realizaciju projekta ili programa;</w:t>
      </w:r>
    </w:p>
    <w:p w14:paraId="730D357A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  <w:noProof/>
          <w:lang w:eastAsia="hr-HR"/>
        </w:rPr>
        <w:t>tradicija organizovanja/postojanja projekta ili programa;</w:t>
      </w:r>
    </w:p>
    <w:p w14:paraId="5CC98E9E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značaj manifestacije ili događaja za lokalnu zajednicu;</w:t>
      </w:r>
    </w:p>
    <w:p w14:paraId="3B7122A2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budžet i racionalnost troškova;</w:t>
      </w:r>
    </w:p>
    <w:p w14:paraId="7E4A7584" w14:textId="77777777" w:rsidR="00C200A0" w:rsidRPr="00263339" w:rsidRDefault="00C200A0" w:rsidP="00C200A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>kvalitet programa/ projekta.</w:t>
      </w:r>
    </w:p>
    <w:p w14:paraId="098B52E6" w14:textId="77777777" w:rsidR="00C200A0" w:rsidRPr="00263339" w:rsidRDefault="00C200A0" w:rsidP="00C200A0">
      <w:pPr>
        <w:pStyle w:val="ListParagraph"/>
        <w:widowControl w:val="0"/>
        <w:autoSpaceDE w:val="0"/>
        <w:autoSpaceDN w:val="0"/>
        <w:spacing w:after="0" w:line="240" w:lineRule="auto"/>
        <w:ind w:left="1576"/>
        <w:contextualSpacing w:val="0"/>
        <w:jc w:val="both"/>
        <w:rPr>
          <w:rFonts w:ascii="Times New Roman" w:hAnsi="Times New Roman" w:cs="Times New Roman"/>
        </w:rPr>
      </w:pPr>
    </w:p>
    <w:p w14:paraId="12E52A19" w14:textId="63F1280D" w:rsidR="009C3DE3" w:rsidRDefault="00C200A0" w:rsidP="009C3DE3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Aplikanti su obavezni dostaviti dokaze o ispunjavanju navedenih kriterija za vrednovanje projekata i programa, koji su navedeni u aplikacijskom obrascu koji su sastavni dio Javnog poziva. U slučaju nedostavljanja potrebne dokumentacije po bilo kojem od utvrđenih kriterija, projektni prijedlog sportskih  organizacija neće biti bodovan po kriteriju za koji nije dostavljena potrebna dokumentacija. </w:t>
      </w:r>
    </w:p>
    <w:p w14:paraId="7851972B" w14:textId="77777777" w:rsidR="00472F2B" w:rsidRDefault="00472F2B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31A40B5E" w14:textId="77777777" w:rsidR="00472F2B" w:rsidRDefault="00472F2B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3A6D5F1B" w14:textId="77777777" w:rsidR="00472F2B" w:rsidRDefault="00472F2B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7C8CC078" w14:textId="7D54D49C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7.</w:t>
      </w:r>
    </w:p>
    <w:p w14:paraId="3EC0AF0F" w14:textId="77777777" w:rsidR="009C3DE3" w:rsidRDefault="009C3DE3" w:rsidP="009C3DE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108A8D9" w14:textId="77777777" w:rsidR="009C3DE3" w:rsidRDefault="009C3DE3" w:rsidP="009C3D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Lista odabranih projekata  objavit će se na službenoj stranici Grada Konjica.</w:t>
      </w:r>
    </w:p>
    <w:p w14:paraId="44422A81" w14:textId="77777777" w:rsidR="009C3DE3" w:rsidRDefault="009C3DE3" w:rsidP="009C3D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33A0B30" w14:textId="77777777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val="bs-Latn-BA"/>
          <w14:ligatures w14:val="none"/>
        </w:rPr>
      </w:pPr>
    </w:p>
    <w:p w14:paraId="64CBD659" w14:textId="77CD87F6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bs-Latn-BA"/>
          <w14:ligatures w14:val="none"/>
        </w:rPr>
        <w:t>Član 8.</w:t>
      </w:r>
    </w:p>
    <w:p w14:paraId="22E5D76A" w14:textId="77777777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</w:p>
    <w:p w14:paraId="7AEB1116" w14:textId="77777777" w:rsidR="009C3DE3" w:rsidRDefault="009C3DE3" w:rsidP="009C3D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Finansiranje odabranih projekata regulisat će se Ugovorom o međusobnim pravima i obavezama između davaoca  budžetskih sredstava i korisnika, kojem je odobreno finansiranje programa/projekta. Sredstva će se isplatiti na osnovu dostavljenih faktura o namjenskom utrošku sredstava i preuzetih obaveza iz ugovora  u roku 30 (trideset) dana  od dana realizacije projekta.</w:t>
      </w:r>
    </w:p>
    <w:p w14:paraId="26FB7A65" w14:textId="77777777" w:rsidR="009C3DE3" w:rsidRDefault="009C3DE3" w:rsidP="009C3D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9342D8" w14:textId="6AB6FDB1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9.</w:t>
      </w:r>
    </w:p>
    <w:p w14:paraId="092F549C" w14:textId="77777777" w:rsidR="009C3DE3" w:rsidRDefault="009C3DE3" w:rsidP="009C3D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64781D40" w14:textId="77777777" w:rsidR="009C3DE3" w:rsidRDefault="009C3DE3" w:rsidP="009C3DE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Prijava sa potrebnom dokumentacijom se dostavlja  na protokol Gradske uprave Grada Konjica ili preporučeno putem pošte na adresu:</w:t>
      </w:r>
    </w:p>
    <w:p w14:paraId="2C3C146B" w14:textId="77777777" w:rsidR="009C3DE3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Grad Konjic</w:t>
      </w:r>
    </w:p>
    <w:p w14:paraId="17E81F98" w14:textId="77777777" w:rsidR="009C3DE3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Služba za opću upravu, društvene djelatnosti i mlade</w:t>
      </w:r>
    </w:p>
    <w:p w14:paraId="3F10D213" w14:textId="77777777" w:rsidR="009C3DE3" w:rsidRPr="00263339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Maršala  Tita br. 62, 88400 Konjic</w:t>
      </w:r>
    </w:p>
    <w:p w14:paraId="0358042A" w14:textId="77777777" w:rsidR="009C3DE3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sa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naznakom:</w:t>
      </w:r>
    </w:p>
    <w:p w14:paraId="62A469E4" w14:textId="77777777" w:rsidR="009C3DE3" w:rsidRDefault="009C3DE3" w:rsidP="009C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''Prijava na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J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avni poziv za finansiranje projekata iz oblasti sporta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iz Budžeta Grada Konjica   za 2025.godinu</w:t>
      </w:r>
    </w:p>
    <w:p w14:paraId="587F373A" w14:textId="16198CD9" w:rsidR="009C3DE3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- NE OTVARATI</w:t>
      </w:r>
      <w:r w:rsidRPr="0026333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''</w:t>
      </w:r>
    </w:p>
    <w:p w14:paraId="6D3D21CB" w14:textId="77777777" w:rsidR="009C3DE3" w:rsidRPr="00263339" w:rsidRDefault="009C3DE3" w:rsidP="009C3D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789D47DE" w14:textId="25B52074" w:rsidR="009C3DE3" w:rsidRDefault="009C3DE3" w:rsidP="009C3DE3">
      <w:pPr>
        <w:spacing w:after="120" w:line="276" w:lineRule="auto"/>
        <w:ind w:left="357"/>
        <w:jc w:val="center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9C3DE3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10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44DB080F" w14:textId="77777777" w:rsidR="009C3DE3" w:rsidRDefault="009C3DE3" w:rsidP="009C3D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Javni poziv ostaje otvoren 15 dana od dana objave na web stranici Grada Konjica.</w:t>
      </w:r>
    </w:p>
    <w:p w14:paraId="21D0FD65" w14:textId="77777777" w:rsidR="009C3DE3" w:rsidRDefault="009C3DE3" w:rsidP="009C3D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2CAAFA9" w14:textId="6685B879" w:rsidR="009C3DE3" w:rsidRDefault="009C3DE3" w:rsidP="009C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      Član 11.</w:t>
      </w:r>
    </w:p>
    <w:p w14:paraId="3302F84A" w14:textId="77777777" w:rsidR="009C3DE3" w:rsidRDefault="009C3DE3" w:rsidP="009C3D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21E64A7A" w14:textId="7A5490AE" w:rsidR="009C3DE3" w:rsidRDefault="009C3DE3" w:rsidP="00472F2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Sve dodatne informacije u vezi učešća na Javnom pozivu mogu se dobiti u Službi za opću upravu, društvene djelatnosti i mlade  na broj telefona: +387 36 712 252, svakim radnim danom od 08:00 do 16:00 sati.</w:t>
      </w:r>
    </w:p>
    <w:p w14:paraId="193F61D8" w14:textId="2F994E0C" w:rsidR="007926A8" w:rsidRDefault="007926A8" w:rsidP="00472F2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2753ED24" w14:textId="59BD3C31" w:rsidR="007926A8" w:rsidRDefault="007926A8" w:rsidP="00472F2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BBB13E5" w14:textId="62F707D7" w:rsidR="007926A8" w:rsidRDefault="007926A8" w:rsidP="00472F2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F4A02B" w14:textId="77777777" w:rsidR="007926A8" w:rsidRPr="00472F2B" w:rsidRDefault="007926A8" w:rsidP="00472F2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200B882" w14:textId="77777777" w:rsidR="007926A8" w:rsidRDefault="007926A8" w:rsidP="007926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B32353" w14:textId="77777777" w:rsidR="007926A8" w:rsidRDefault="007926A8" w:rsidP="007926A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 R A D O N A Č E L N I K </w:t>
      </w:r>
    </w:p>
    <w:p w14:paraId="535F07A9" w14:textId="77777777" w:rsidR="007926A8" w:rsidRDefault="007926A8" w:rsidP="007926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FB5B66F" w14:textId="77777777" w:rsidR="007926A8" w:rsidRDefault="007926A8" w:rsidP="007926A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Osman Ćatić s.r.</w:t>
      </w:r>
    </w:p>
    <w:p w14:paraId="7924AA92" w14:textId="77777777" w:rsidR="007926A8" w:rsidRDefault="007926A8" w:rsidP="007926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68898C" w14:textId="77777777" w:rsidR="009C3DE3" w:rsidRDefault="009C3DE3" w:rsidP="009C3DE3">
      <w:pPr>
        <w:rPr>
          <w:rFonts w:ascii="Times New Roman" w:hAnsi="Times New Roman" w:cs="Times New Roman"/>
        </w:rPr>
      </w:pPr>
    </w:p>
    <w:bookmarkEnd w:id="0"/>
    <w:p w14:paraId="2A83DFF5" w14:textId="2033829D" w:rsidR="00A51030" w:rsidRPr="00263339" w:rsidRDefault="00A51030" w:rsidP="009357BD">
      <w:pPr>
        <w:rPr>
          <w:rFonts w:ascii="Times New Roman" w:hAnsi="Times New Roman" w:cs="Times New Roman"/>
        </w:rPr>
      </w:pPr>
    </w:p>
    <w:p w14:paraId="41A7DE23" w14:textId="77777777" w:rsidR="00A51030" w:rsidRPr="00263339" w:rsidRDefault="00A51030" w:rsidP="00DD022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DD022A" w:rsidRPr="00263339" w14:paraId="4A1C7A07" w14:textId="77777777" w:rsidTr="00C4028D">
        <w:tc>
          <w:tcPr>
            <w:tcW w:w="2808" w:type="dxa"/>
          </w:tcPr>
          <w:p w14:paraId="1C05AA0B" w14:textId="77777777" w:rsidR="00DD022A" w:rsidRPr="004729B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  <w:p w14:paraId="20592F2E" w14:textId="77777777" w:rsidR="00DD022A" w:rsidRPr="004729B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bookmarkStart w:id="2" w:name="_Hlk31892277"/>
            <w:r w:rsidRPr="004729B9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Maršala Tita br.62</w:t>
            </w:r>
          </w:p>
          <w:bookmarkEnd w:id="2"/>
          <w:p w14:paraId="1873C09E" w14:textId="77777777" w:rsidR="00DD022A" w:rsidRPr="004729B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4729B9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88400 Konjic</w:t>
            </w:r>
          </w:p>
          <w:p w14:paraId="2BB13D20" w14:textId="77777777" w:rsidR="00DD022A" w:rsidRPr="004729B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4729B9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Bosna i Hercegovina</w:t>
            </w:r>
          </w:p>
          <w:p w14:paraId="4982B24A" w14:textId="77777777" w:rsidR="00DD022A" w:rsidRPr="004729B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</w:tc>
        <w:tc>
          <w:tcPr>
            <w:tcW w:w="3383" w:type="dxa"/>
          </w:tcPr>
          <w:p w14:paraId="35FEAD88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</w:p>
          <w:p w14:paraId="0653FC6C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Telefon</w:t>
            </w:r>
            <w:proofErr w:type="spellEnd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: +387 (0)36 712 200</w:t>
            </w:r>
          </w:p>
          <w:p w14:paraId="5F076FAF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Fax:       +387 (0)36 729 813</w:t>
            </w:r>
          </w:p>
          <w:p w14:paraId="3B546C1C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proofErr w:type="gramStart"/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E-mail:kabinetgradonacelnika@konjic.ba</w:t>
            </w:r>
            <w:proofErr w:type="spellEnd"/>
            <w:proofErr w:type="gramEnd"/>
          </w:p>
          <w:p w14:paraId="30C4385A" w14:textId="77777777" w:rsidR="00DD022A" w:rsidRPr="007926A8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7926A8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Web: http://www.konjic.ba</w:t>
            </w:r>
          </w:p>
        </w:tc>
        <w:tc>
          <w:tcPr>
            <w:tcW w:w="3096" w:type="dxa"/>
          </w:tcPr>
          <w:p w14:paraId="72B2A7CA" w14:textId="77777777" w:rsidR="00DD022A" w:rsidRPr="007926A8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  <w:p w14:paraId="4ADBDB15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PB: 07140955</w:t>
            </w:r>
          </w:p>
          <w:p w14:paraId="6F708147" w14:textId="77777777" w:rsidR="00DD022A" w:rsidRPr="00263339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263339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ID: 4227204140005</w:t>
            </w:r>
          </w:p>
        </w:tc>
      </w:tr>
    </w:tbl>
    <w:p w14:paraId="00D47818" w14:textId="77777777" w:rsidR="00DD022A" w:rsidRPr="00263339" w:rsidRDefault="00DD022A" w:rsidP="00DD022A">
      <w:pPr>
        <w:rPr>
          <w:rFonts w:ascii="Times New Roman" w:hAnsi="Times New Roman" w:cs="Times New Roman"/>
        </w:rPr>
      </w:pPr>
    </w:p>
    <w:sectPr w:rsidR="00DD022A" w:rsidRPr="00263339" w:rsidSect="00FE3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B360C" w14:textId="77777777" w:rsidR="00043D01" w:rsidRDefault="00043D01" w:rsidP="00997530">
      <w:pPr>
        <w:spacing w:after="0" w:line="240" w:lineRule="auto"/>
      </w:pPr>
      <w:r>
        <w:separator/>
      </w:r>
    </w:p>
  </w:endnote>
  <w:endnote w:type="continuationSeparator" w:id="0">
    <w:p w14:paraId="089C97FC" w14:textId="77777777" w:rsidR="00043D01" w:rsidRDefault="00043D01" w:rsidP="009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AD8BD" w14:textId="77777777" w:rsidR="00043D01" w:rsidRDefault="00043D01" w:rsidP="00997530">
      <w:pPr>
        <w:spacing w:after="0" w:line="240" w:lineRule="auto"/>
      </w:pPr>
      <w:r>
        <w:separator/>
      </w:r>
    </w:p>
  </w:footnote>
  <w:footnote w:type="continuationSeparator" w:id="0">
    <w:p w14:paraId="45BF8EE3" w14:textId="77777777" w:rsidR="00043D01" w:rsidRDefault="00043D01" w:rsidP="0099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0409"/>
    <w:multiLevelType w:val="hybridMultilevel"/>
    <w:tmpl w:val="E97AB2A0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3AC8"/>
    <w:multiLevelType w:val="hybridMultilevel"/>
    <w:tmpl w:val="8DCA2812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A2E"/>
    <w:multiLevelType w:val="hybridMultilevel"/>
    <w:tmpl w:val="D45ED884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4E0"/>
    <w:multiLevelType w:val="hybridMultilevel"/>
    <w:tmpl w:val="6210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4AE1"/>
    <w:multiLevelType w:val="hybridMultilevel"/>
    <w:tmpl w:val="D50E2588"/>
    <w:lvl w:ilvl="0" w:tplc="76DE9672">
      <w:start w:val="1"/>
      <w:numFmt w:val="decimal"/>
      <w:lvlText w:val="%1)"/>
      <w:lvlJc w:val="left"/>
      <w:pPr>
        <w:ind w:left="811" w:hanging="339"/>
      </w:pPr>
      <w:rPr>
        <w:rFonts w:ascii="Times New Roman" w:eastAsia="Caladea" w:hAnsi="Times New Roman" w:cs="Times New Roman"/>
        <w:spacing w:val="-1"/>
        <w:w w:val="100"/>
        <w:sz w:val="22"/>
        <w:szCs w:val="22"/>
        <w:lang w:val="bs-Latn" w:eastAsia="en-US" w:bidi="ar-SA"/>
      </w:rPr>
    </w:lvl>
    <w:lvl w:ilvl="1" w:tplc="EA02E56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3A72B27C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D6D06BAA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F73E8AD6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949CB3B4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446F2F8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A2E836B0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6BA62840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abstractNum w:abstractNumId="5" w15:restartNumberingAfterBreak="0">
    <w:nsid w:val="5EF766DD"/>
    <w:multiLevelType w:val="hybridMultilevel"/>
    <w:tmpl w:val="095A0B4C"/>
    <w:lvl w:ilvl="0" w:tplc="D5B662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D52F8B"/>
    <w:multiLevelType w:val="hybridMultilevel"/>
    <w:tmpl w:val="51FA37AA"/>
    <w:lvl w:ilvl="0" w:tplc="DE8C4708">
      <w:start w:val="1"/>
      <w:numFmt w:val="upperRoman"/>
      <w:lvlText w:val="%1"/>
      <w:lvlJc w:val="left"/>
      <w:pPr>
        <w:ind w:left="120" w:hanging="120"/>
      </w:pPr>
      <w:rPr>
        <w:rFonts w:ascii="Caladea" w:eastAsia="Caladea" w:hAnsi="Caladea" w:cs="Caladea" w:hint="default"/>
        <w:w w:val="100"/>
        <w:sz w:val="22"/>
        <w:szCs w:val="22"/>
        <w:lang w:val="bs-Latn" w:eastAsia="en-US" w:bidi="ar-SA"/>
      </w:rPr>
    </w:lvl>
    <w:lvl w:ilvl="1" w:tplc="799020E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04825792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F072D85C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01BA74A8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AA843FB6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F68F000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DE724D6C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AFF02D1C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abstractNum w:abstractNumId="7" w15:restartNumberingAfterBreak="0">
    <w:nsid w:val="7F326CCF"/>
    <w:multiLevelType w:val="hybridMultilevel"/>
    <w:tmpl w:val="093CB57E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0"/>
    <w:rsid w:val="00026CAA"/>
    <w:rsid w:val="00037FE0"/>
    <w:rsid w:val="00043D01"/>
    <w:rsid w:val="00075B32"/>
    <w:rsid w:val="0008726C"/>
    <w:rsid w:val="000E5897"/>
    <w:rsid w:val="000F67C7"/>
    <w:rsid w:val="00154C7A"/>
    <w:rsid w:val="00180908"/>
    <w:rsid w:val="001F45AA"/>
    <w:rsid w:val="0020038C"/>
    <w:rsid w:val="00214993"/>
    <w:rsid w:val="00263339"/>
    <w:rsid w:val="002B1495"/>
    <w:rsid w:val="002C0C6F"/>
    <w:rsid w:val="002D545A"/>
    <w:rsid w:val="00330DAB"/>
    <w:rsid w:val="00352CB4"/>
    <w:rsid w:val="004242A4"/>
    <w:rsid w:val="00446208"/>
    <w:rsid w:val="0045257C"/>
    <w:rsid w:val="004729B9"/>
    <w:rsid w:val="00472F2B"/>
    <w:rsid w:val="00486663"/>
    <w:rsid w:val="004E19D8"/>
    <w:rsid w:val="005617FE"/>
    <w:rsid w:val="00562238"/>
    <w:rsid w:val="00582D67"/>
    <w:rsid w:val="005914B7"/>
    <w:rsid w:val="0061308C"/>
    <w:rsid w:val="00616357"/>
    <w:rsid w:val="00692792"/>
    <w:rsid w:val="00694C42"/>
    <w:rsid w:val="006A1A8D"/>
    <w:rsid w:val="006A5C5F"/>
    <w:rsid w:val="006D3D2F"/>
    <w:rsid w:val="006F20E5"/>
    <w:rsid w:val="00702F14"/>
    <w:rsid w:val="00714C4C"/>
    <w:rsid w:val="007163C6"/>
    <w:rsid w:val="00727779"/>
    <w:rsid w:val="00784D4E"/>
    <w:rsid w:val="007926A8"/>
    <w:rsid w:val="007A53A3"/>
    <w:rsid w:val="007D7D9C"/>
    <w:rsid w:val="007E4383"/>
    <w:rsid w:val="00846BF6"/>
    <w:rsid w:val="00896BA2"/>
    <w:rsid w:val="009357BD"/>
    <w:rsid w:val="00990B96"/>
    <w:rsid w:val="00997530"/>
    <w:rsid w:val="009A5065"/>
    <w:rsid w:val="009C3DE3"/>
    <w:rsid w:val="009C5AAA"/>
    <w:rsid w:val="009E5098"/>
    <w:rsid w:val="009F095E"/>
    <w:rsid w:val="009F6135"/>
    <w:rsid w:val="00A31151"/>
    <w:rsid w:val="00A4195E"/>
    <w:rsid w:val="00A44266"/>
    <w:rsid w:val="00A51030"/>
    <w:rsid w:val="00A518B1"/>
    <w:rsid w:val="00A565D4"/>
    <w:rsid w:val="00A9463B"/>
    <w:rsid w:val="00AC1A4F"/>
    <w:rsid w:val="00AE077E"/>
    <w:rsid w:val="00B32DAA"/>
    <w:rsid w:val="00B33B2A"/>
    <w:rsid w:val="00B65407"/>
    <w:rsid w:val="00B71D55"/>
    <w:rsid w:val="00B90493"/>
    <w:rsid w:val="00B92113"/>
    <w:rsid w:val="00B96530"/>
    <w:rsid w:val="00C200A0"/>
    <w:rsid w:val="00C2609C"/>
    <w:rsid w:val="00C77F10"/>
    <w:rsid w:val="00CD5091"/>
    <w:rsid w:val="00CE23EA"/>
    <w:rsid w:val="00D11D0C"/>
    <w:rsid w:val="00D12FFA"/>
    <w:rsid w:val="00D43B53"/>
    <w:rsid w:val="00D47108"/>
    <w:rsid w:val="00DA51BC"/>
    <w:rsid w:val="00DB51E0"/>
    <w:rsid w:val="00DD022A"/>
    <w:rsid w:val="00DD04C2"/>
    <w:rsid w:val="00DF1DDA"/>
    <w:rsid w:val="00E1110A"/>
    <w:rsid w:val="00E43574"/>
    <w:rsid w:val="00E51D8A"/>
    <w:rsid w:val="00E63B62"/>
    <w:rsid w:val="00E71390"/>
    <w:rsid w:val="00E7242F"/>
    <w:rsid w:val="00EB25B1"/>
    <w:rsid w:val="00EB4FED"/>
    <w:rsid w:val="00EB6168"/>
    <w:rsid w:val="00F275A7"/>
    <w:rsid w:val="00F752F3"/>
    <w:rsid w:val="00FD3375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50B2"/>
  <w15:chartTrackingRefBased/>
  <w15:docId w15:val="{71C104C2-E265-4691-89A1-9D98A0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30"/>
  </w:style>
  <w:style w:type="paragraph" w:styleId="Footer">
    <w:name w:val="footer"/>
    <w:basedOn w:val="Normal"/>
    <w:link w:val="Foot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30"/>
  </w:style>
  <w:style w:type="paragraph" w:styleId="BodyText">
    <w:name w:val="Body Text"/>
    <w:basedOn w:val="Normal"/>
    <w:link w:val="BodyTextChar"/>
    <w:uiPriority w:val="1"/>
    <w:qFormat/>
    <w:rsid w:val="0099753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lang w:val="bs-Lat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97530"/>
    <w:rPr>
      <w:rFonts w:ascii="Caladea" w:eastAsia="Caladea" w:hAnsi="Caladea" w:cs="Caladea"/>
      <w:kern w:val="0"/>
      <w:lang w:val="bs-Latn"/>
      <w14:ligatures w14:val="none"/>
    </w:rPr>
  </w:style>
  <w:style w:type="paragraph" w:styleId="ListParagraph">
    <w:name w:val="List Paragraph"/>
    <w:basedOn w:val="Normal"/>
    <w:uiPriority w:val="1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Općina Konjić</cp:lastModifiedBy>
  <cp:revision>8</cp:revision>
  <cp:lastPrinted>2025-07-10T12:50:00Z</cp:lastPrinted>
  <dcterms:created xsi:type="dcterms:W3CDTF">2025-07-10T12:34:00Z</dcterms:created>
  <dcterms:modified xsi:type="dcterms:W3CDTF">2025-07-10T13:24:00Z</dcterms:modified>
</cp:coreProperties>
</file>